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DED1" w14:textId="77777777" w:rsidR="00166C8E" w:rsidRPr="00166C8E" w:rsidRDefault="00166C8E" w:rsidP="00166C8E">
      <w:pPr>
        <w:pStyle w:val="Balk1"/>
        <w:spacing w:before="78"/>
        <w:ind w:right="111"/>
        <w:jc w:val="center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>SMİLES</w:t>
      </w:r>
      <w:r w:rsidRPr="00166C8E">
        <w:rPr>
          <w:rFonts w:ascii="Gilroy" w:hAnsi="Gilroy"/>
          <w:color w:val="000000" w:themeColor="text1"/>
          <w:spacing w:val="-8"/>
        </w:rPr>
        <w:t xml:space="preserve"> </w:t>
      </w:r>
      <w:r w:rsidRPr="00166C8E">
        <w:rPr>
          <w:rFonts w:ascii="Gilroy" w:hAnsi="Gilroy"/>
          <w:color w:val="000000" w:themeColor="text1"/>
        </w:rPr>
        <w:t>AÇIK</w:t>
      </w:r>
      <w:r w:rsidRPr="00166C8E">
        <w:rPr>
          <w:rFonts w:ascii="Gilroy" w:hAnsi="Gilroy"/>
          <w:color w:val="000000" w:themeColor="text1"/>
          <w:spacing w:val="12"/>
        </w:rPr>
        <w:t xml:space="preserve"> </w:t>
      </w:r>
      <w:r w:rsidRPr="00166C8E">
        <w:rPr>
          <w:rFonts w:ascii="Gilroy" w:hAnsi="Gilroy"/>
          <w:color w:val="000000" w:themeColor="text1"/>
        </w:rPr>
        <w:t>RIZA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  <w:spacing w:val="-2"/>
        </w:rPr>
        <w:t>BEYANI</w:t>
      </w:r>
    </w:p>
    <w:p w14:paraId="1E7BCFD2" w14:textId="77777777" w:rsidR="00166C8E" w:rsidRPr="00166C8E" w:rsidRDefault="00166C8E" w:rsidP="00166C8E">
      <w:pPr>
        <w:pStyle w:val="GvdeMetni"/>
        <w:spacing w:before="8"/>
        <w:rPr>
          <w:rFonts w:ascii="Gilroy" w:hAnsi="Gilroy"/>
          <w:b/>
          <w:color w:val="000000" w:themeColor="text1"/>
        </w:rPr>
      </w:pPr>
    </w:p>
    <w:p w14:paraId="0EE0613E" w14:textId="77777777" w:rsidR="00166C8E" w:rsidRPr="00166C8E" w:rsidRDefault="00166C8E" w:rsidP="00166C8E">
      <w:pPr>
        <w:pStyle w:val="GvdeMetni"/>
        <w:spacing w:line="242" w:lineRule="auto"/>
        <w:ind w:left="10" w:right="189"/>
        <w:rPr>
          <w:rFonts w:ascii="Gilroy" w:hAnsi="Gilroy"/>
          <w:color w:val="000000" w:themeColor="text1"/>
        </w:rPr>
      </w:pPr>
      <w:proofErr w:type="spellStart"/>
      <w:r w:rsidRPr="00166C8E">
        <w:rPr>
          <w:rFonts w:ascii="Gilroy" w:hAnsi="Gilroy"/>
          <w:color w:val="000000" w:themeColor="text1"/>
        </w:rPr>
        <w:t>Dent</w:t>
      </w:r>
      <w:proofErr w:type="spellEnd"/>
      <w:r w:rsidRPr="00166C8E">
        <w:rPr>
          <w:rFonts w:ascii="Gilroy" w:hAnsi="Gilroy"/>
          <w:color w:val="000000" w:themeColor="text1"/>
        </w:rPr>
        <w:t xml:space="preserve"> Grup bünyesinde mevcut Kliniklerde hizmet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görmem, iş/işlem yaptırmam halinde tarafımın mobil uygulaması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App'te</w:t>
      </w:r>
      <w:proofErr w:type="spellEnd"/>
      <w:r w:rsidRPr="00166C8E">
        <w:rPr>
          <w:rFonts w:ascii="Gilroy" w:hAnsi="Gilroy"/>
          <w:color w:val="000000" w:themeColor="text1"/>
        </w:rPr>
        <w:t xml:space="preserve"> yer alan profilinde mevcut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adı altında</w:t>
      </w:r>
      <w:r w:rsidRPr="00166C8E">
        <w:rPr>
          <w:rFonts w:ascii="Gilroy" w:hAnsi="Gilroy"/>
          <w:color w:val="000000" w:themeColor="text1"/>
          <w:spacing w:val="-2"/>
        </w:rPr>
        <w:t xml:space="preserve"> </w:t>
      </w:r>
      <w:r w:rsidRPr="00166C8E">
        <w:rPr>
          <w:rFonts w:ascii="Gilroy" w:hAnsi="Gilroy"/>
          <w:color w:val="000000" w:themeColor="text1"/>
        </w:rPr>
        <w:t>geliştirilen ödül sisteminde biriken ödüllerimin Klinikler nezdinde kullanılmasına aşağıda bulunan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şartlar doğrultusunda muvafakat etmekteyim.</w:t>
      </w:r>
    </w:p>
    <w:p w14:paraId="50FF329B" w14:textId="77777777" w:rsidR="00166C8E" w:rsidRPr="00166C8E" w:rsidRDefault="00166C8E" w:rsidP="00166C8E">
      <w:pPr>
        <w:pStyle w:val="GvdeMetni"/>
        <w:spacing w:before="9"/>
        <w:rPr>
          <w:rFonts w:ascii="Gilroy" w:hAnsi="Gilroy"/>
          <w:color w:val="000000" w:themeColor="text1"/>
        </w:rPr>
      </w:pPr>
    </w:p>
    <w:p w14:paraId="69454F27" w14:textId="77777777" w:rsidR="00166C8E" w:rsidRPr="00166C8E" w:rsidRDefault="00166C8E" w:rsidP="00166C8E">
      <w:pPr>
        <w:pStyle w:val="Balk1"/>
        <w:numPr>
          <w:ilvl w:val="0"/>
          <w:numId w:val="30"/>
        </w:numPr>
        <w:tabs>
          <w:tab w:val="left" w:pos="190"/>
          <w:tab w:val="num" w:pos="720"/>
        </w:tabs>
        <w:ind w:left="190" w:hanging="18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0F93D7" wp14:editId="29A76338">
                <wp:simplePos x="0" y="0"/>
                <wp:positionH relativeFrom="page">
                  <wp:posOffset>546100</wp:posOffset>
                </wp:positionH>
                <wp:positionV relativeFrom="paragraph">
                  <wp:posOffset>193246</wp:posOffset>
                </wp:positionV>
                <wp:extent cx="546100" cy="1270"/>
                <wp:effectExtent l="0" t="0" r="0" b="0"/>
                <wp:wrapTopAndBottom/>
                <wp:docPr id="127122466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>
                              <a:moveTo>
                                <a:pt x="0" y="0"/>
                              </a:moveTo>
                              <a:lnTo>
                                <a:pt x="54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E4F00" id="Graphic 1" o:spid="_x0000_s1026" style="position:absolute;margin-left:43pt;margin-top:15.2pt;width:4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" path="m,l546100,e" filled="f" strokeweight="1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166C8E">
        <w:rPr>
          <w:rFonts w:ascii="Gilroy" w:hAnsi="Gilroy"/>
          <w:color w:val="000000" w:themeColor="text1"/>
          <w:spacing w:val="-2"/>
        </w:rPr>
        <w:t>Tanım</w:t>
      </w:r>
      <w:proofErr w:type="spellEnd"/>
    </w:p>
    <w:p w14:paraId="22FA8C1F" w14:textId="77777777" w:rsidR="00166C8E" w:rsidRPr="00166C8E" w:rsidRDefault="00166C8E" w:rsidP="00166C8E">
      <w:pPr>
        <w:pStyle w:val="GvdeMetni"/>
        <w:spacing w:before="246" w:line="242" w:lineRule="auto"/>
        <w:ind w:left="10" w:right="199"/>
        <w:rPr>
          <w:rFonts w:ascii="Gilroy" w:hAnsi="Gilroy"/>
          <w:color w:val="000000" w:themeColor="text1"/>
        </w:rPr>
      </w:pP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; münhasıran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bünyesinde mevcut Kliniklerde hizmet gören, iş/işlem</w:t>
      </w:r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color w:val="000000" w:themeColor="text1"/>
        </w:rPr>
        <w:t>yaptıran hasta/danışanlara özel bir ödül sistemidir.</w:t>
      </w:r>
    </w:p>
    <w:p w14:paraId="00DE4BE5" w14:textId="77777777" w:rsidR="00166C8E" w:rsidRPr="00166C8E" w:rsidRDefault="00166C8E" w:rsidP="00166C8E">
      <w:pPr>
        <w:pStyle w:val="GvdeMetni"/>
        <w:spacing w:before="6"/>
        <w:rPr>
          <w:rFonts w:ascii="Gilroy" w:hAnsi="Gilroy"/>
          <w:color w:val="000000" w:themeColor="text1"/>
        </w:rPr>
      </w:pPr>
    </w:p>
    <w:p w14:paraId="6B12405E" w14:textId="77777777" w:rsidR="00166C8E" w:rsidRPr="00166C8E" w:rsidRDefault="00166C8E" w:rsidP="00166C8E">
      <w:pPr>
        <w:pStyle w:val="GvdeMetni"/>
        <w:spacing w:line="242" w:lineRule="auto"/>
        <w:ind w:left="10" w:right="186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 xml:space="preserve">İşbu ödül sistemi; </w:t>
      </w:r>
      <w:proofErr w:type="spellStart"/>
      <w:r w:rsidRPr="00166C8E">
        <w:rPr>
          <w:rFonts w:ascii="Gilroy" w:hAnsi="Gilroy"/>
          <w:color w:val="000000" w:themeColor="text1"/>
        </w:rPr>
        <w:t>Dent</w:t>
      </w:r>
      <w:proofErr w:type="spellEnd"/>
      <w:r w:rsidRPr="00166C8E">
        <w:rPr>
          <w:rFonts w:ascii="Gilroy" w:hAnsi="Gilroy"/>
          <w:color w:val="000000" w:themeColor="text1"/>
        </w:rPr>
        <w:t xml:space="preserve"> Grup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bünyesinde mevcut Kliniklerde görmüş olduğunuz tedavilere dair yapılan ödemelerden</w:t>
      </w:r>
      <w:r w:rsidRPr="00166C8E">
        <w:rPr>
          <w:rFonts w:ascii="Gilroy" w:hAnsi="Gilroy"/>
          <w:color w:val="000000" w:themeColor="text1"/>
          <w:spacing w:val="-6"/>
        </w:rPr>
        <w:t xml:space="preserve"> </w:t>
      </w:r>
      <w:r w:rsidRPr="00166C8E">
        <w:rPr>
          <w:rFonts w:ascii="Gilroy" w:hAnsi="Gilroy"/>
          <w:color w:val="000000" w:themeColor="text1"/>
        </w:rPr>
        <w:t>kazanılan ve</w:t>
      </w:r>
      <w:r w:rsidRPr="00166C8E">
        <w:rPr>
          <w:rFonts w:ascii="Gilroy" w:hAnsi="Gilroy"/>
          <w:color w:val="000000" w:themeColor="text1"/>
          <w:spacing w:val="-12"/>
        </w:rPr>
        <w:t xml:space="preserve"> </w:t>
      </w:r>
      <w:r w:rsidRPr="00166C8E">
        <w:rPr>
          <w:rFonts w:ascii="Gilroy" w:hAnsi="Gilroy"/>
          <w:color w:val="000000" w:themeColor="text1"/>
        </w:rPr>
        <w:t>"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puanı"</w:t>
      </w:r>
      <w:r w:rsidRPr="00166C8E">
        <w:rPr>
          <w:rFonts w:ascii="Gilroy" w:hAnsi="Gilroy"/>
          <w:color w:val="000000" w:themeColor="text1"/>
          <w:spacing w:val="-15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olarak adlandırılan </w:t>
      </w:r>
      <w:proofErr w:type="spellStart"/>
      <w:r w:rsidRPr="00166C8E">
        <w:rPr>
          <w:rFonts w:ascii="Gilroy" w:hAnsi="Gilroy"/>
          <w:b/>
          <w:color w:val="000000" w:themeColor="text1"/>
        </w:rPr>
        <w:t>bir</w:t>
      </w:r>
      <w:r w:rsidRPr="00166C8E">
        <w:rPr>
          <w:rFonts w:ascii="Gilroy" w:hAnsi="Gilroy"/>
          <w:color w:val="000000" w:themeColor="text1"/>
        </w:rPr>
        <w:t>sistemdir</w:t>
      </w:r>
      <w:proofErr w:type="spellEnd"/>
      <w:r w:rsidRPr="00166C8E">
        <w:rPr>
          <w:rFonts w:ascii="Gilroy" w:hAnsi="Gilroy"/>
          <w:color w:val="000000" w:themeColor="text1"/>
        </w:rPr>
        <w:t>. Ödül</w:t>
      </w:r>
      <w:r w:rsidRPr="00166C8E">
        <w:rPr>
          <w:rFonts w:ascii="Gilroy" w:hAnsi="Gilroy"/>
          <w:color w:val="000000" w:themeColor="text1"/>
          <w:spacing w:val="-5"/>
        </w:rPr>
        <w:t xml:space="preserve"> </w:t>
      </w:r>
      <w:r w:rsidRPr="00166C8E">
        <w:rPr>
          <w:rFonts w:ascii="Gilroy" w:hAnsi="Gilroy"/>
          <w:color w:val="000000" w:themeColor="text1"/>
        </w:rPr>
        <w:t>sistemi</w:t>
      </w:r>
      <w:r w:rsidRPr="00166C8E">
        <w:rPr>
          <w:rFonts w:ascii="Gilroy" w:hAnsi="Gilroy"/>
          <w:color w:val="000000" w:themeColor="text1"/>
          <w:spacing w:val="-6"/>
        </w:rPr>
        <w:t xml:space="preserve"> </w:t>
      </w:r>
      <w:r w:rsidRPr="00166C8E">
        <w:rPr>
          <w:rFonts w:ascii="Gilroy" w:hAnsi="Gilroy"/>
          <w:color w:val="000000" w:themeColor="text1"/>
        </w:rPr>
        <w:t>içinde</w:t>
      </w:r>
      <w:r w:rsidRPr="00166C8E">
        <w:rPr>
          <w:rFonts w:ascii="Gilroy" w:hAnsi="Gilroy"/>
          <w:color w:val="000000" w:themeColor="text1"/>
          <w:spacing w:val="-12"/>
        </w:rPr>
        <w:t xml:space="preserve"> </w:t>
      </w:r>
      <w:r w:rsidRPr="00166C8E">
        <w:rPr>
          <w:rFonts w:ascii="Gilroy" w:hAnsi="Gilroy"/>
          <w:color w:val="000000" w:themeColor="text1"/>
        </w:rPr>
        <w:t>tedavilere dair yapılan tüm ödemelerde "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>" kazanılır ve işbu puanlar sonraki ileriki tedavilerinize dair yapacağınız ödemelerde kullanılır.</w:t>
      </w:r>
    </w:p>
    <w:p w14:paraId="363C4E7C" w14:textId="77777777" w:rsidR="00166C8E" w:rsidRPr="00166C8E" w:rsidRDefault="00166C8E" w:rsidP="00166C8E">
      <w:pPr>
        <w:pStyle w:val="GvdeMetni"/>
        <w:spacing w:before="9"/>
        <w:rPr>
          <w:rFonts w:ascii="Gilroy" w:hAnsi="Gilroy"/>
          <w:color w:val="000000" w:themeColor="text1"/>
        </w:rPr>
      </w:pPr>
    </w:p>
    <w:p w14:paraId="429BC57C" w14:textId="77777777" w:rsidR="00166C8E" w:rsidRPr="00166C8E" w:rsidRDefault="00166C8E" w:rsidP="00166C8E">
      <w:pPr>
        <w:pStyle w:val="Balk1"/>
        <w:numPr>
          <w:ilvl w:val="0"/>
          <w:numId w:val="30"/>
        </w:numPr>
        <w:tabs>
          <w:tab w:val="left" w:pos="250"/>
          <w:tab w:val="num" w:pos="720"/>
        </w:tabs>
        <w:ind w:left="250" w:hanging="24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5961318" wp14:editId="39673897">
                <wp:simplePos x="0" y="0"/>
                <wp:positionH relativeFrom="page">
                  <wp:posOffset>546100</wp:posOffset>
                </wp:positionH>
                <wp:positionV relativeFrom="paragraph">
                  <wp:posOffset>193439</wp:posOffset>
                </wp:positionV>
                <wp:extent cx="1409700" cy="1270"/>
                <wp:effectExtent l="0" t="0" r="0" b="0"/>
                <wp:wrapTopAndBottom/>
                <wp:docPr id="9126976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97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4097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409700">
                              <a:moveTo>
                                <a:pt x="152400" y="0"/>
                              </a:moveTo>
                              <a:lnTo>
                                <a:pt x="736600" y="0"/>
                              </a:lnTo>
                            </a:path>
                            <a:path w="1409700">
                              <a:moveTo>
                                <a:pt x="749300" y="0"/>
                              </a:moveTo>
                              <a:lnTo>
                                <a:pt x="787400" y="0"/>
                              </a:lnTo>
                            </a:path>
                            <a:path w="1409700">
                              <a:moveTo>
                                <a:pt x="787400" y="0"/>
                              </a:moveTo>
                              <a:lnTo>
                                <a:pt x="1409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F82FD" id="Graphic 2" o:spid="_x0000_s1026" style="position:absolute;margin-left:43pt;margin-top:15.25pt;width:11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9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" path="m,l114300,em114300,r38100,em152400,l736600,em749300,r38100,em787400,r622300,e" filled="f" strokeweight="1pt">
                <v:path arrowok="t"/>
                <w10:wrap type="topAndBottom" anchorx="page"/>
              </v:shape>
            </w:pict>
          </mc:Fallback>
        </mc:AlternateContent>
      </w:r>
      <w:r w:rsidRPr="00166C8E">
        <w:rPr>
          <w:rFonts w:ascii="Gilroy" w:hAnsi="Gilroy"/>
          <w:color w:val="000000" w:themeColor="text1"/>
        </w:rPr>
        <w:t>"Smiles"</w:t>
      </w:r>
      <w:r w:rsidRPr="00166C8E">
        <w:rPr>
          <w:rFonts w:ascii="Gilroy" w:hAnsi="Gilroy"/>
          <w:color w:val="000000" w:themeColor="text1"/>
          <w:spacing w:val="4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  <w:spacing w:val="-2"/>
        </w:rPr>
        <w:t>Kazanımı</w:t>
      </w:r>
      <w:proofErr w:type="spellEnd"/>
    </w:p>
    <w:p w14:paraId="6CF4091A" w14:textId="77777777" w:rsidR="00166C8E" w:rsidRPr="00166C8E" w:rsidRDefault="00166C8E" w:rsidP="00166C8E">
      <w:pPr>
        <w:pStyle w:val="GvdeMetni"/>
        <w:spacing w:before="246" w:line="242" w:lineRule="auto"/>
        <w:ind w:left="10"/>
        <w:rPr>
          <w:rFonts w:ascii="Gilroy" w:hAnsi="Gilroy"/>
          <w:color w:val="000000" w:themeColor="text1"/>
        </w:rPr>
      </w:pPr>
      <w:proofErr w:type="spellStart"/>
      <w:r w:rsidRPr="00166C8E">
        <w:rPr>
          <w:rFonts w:ascii="Gilroy" w:hAnsi="Gilroy"/>
          <w:color w:val="000000" w:themeColor="text1"/>
        </w:rPr>
        <w:t>Dent</w:t>
      </w:r>
      <w:proofErr w:type="spellEnd"/>
      <w:r w:rsidRPr="00166C8E">
        <w:rPr>
          <w:rFonts w:ascii="Gilroy" w:hAnsi="Gilroy"/>
          <w:color w:val="000000" w:themeColor="text1"/>
        </w:rPr>
        <w:t xml:space="preserve"> Grup bünyesinde</w:t>
      </w:r>
      <w:r w:rsidRPr="00166C8E">
        <w:rPr>
          <w:rFonts w:ascii="Gilroy" w:hAnsi="Gilroy"/>
          <w:color w:val="000000" w:themeColor="text1"/>
          <w:spacing w:val="38"/>
        </w:rPr>
        <w:t xml:space="preserve"> </w:t>
      </w:r>
      <w:r w:rsidRPr="00166C8E">
        <w:rPr>
          <w:rFonts w:ascii="Gilroy" w:hAnsi="Gilroy"/>
          <w:color w:val="000000" w:themeColor="text1"/>
        </w:rPr>
        <w:t>mevcut Kliniklerde görmüş</w:t>
      </w:r>
      <w:r w:rsidRPr="00166C8E">
        <w:rPr>
          <w:rFonts w:ascii="Gilroy" w:hAnsi="Gilroy"/>
          <w:color w:val="000000" w:themeColor="text1"/>
          <w:spacing w:val="32"/>
        </w:rPr>
        <w:t xml:space="preserve"> </w:t>
      </w:r>
      <w:r w:rsidRPr="00166C8E">
        <w:rPr>
          <w:rFonts w:ascii="Gilroy" w:hAnsi="Gilroy"/>
          <w:color w:val="000000" w:themeColor="text1"/>
        </w:rPr>
        <w:t>olduğunuz tedavilere dair yapılan</w:t>
      </w:r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ödemelerin </w:t>
      </w:r>
      <w:r w:rsidRPr="00166C8E">
        <w:rPr>
          <w:rFonts w:ascii="Gilroy" w:hAnsi="Gilroy"/>
          <w:b/>
          <w:color w:val="000000" w:themeColor="text1"/>
        </w:rPr>
        <w:t>%10 (</w:t>
      </w:r>
      <w:proofErr w:type="spellStart"/>
      <w:r w:rsidRPr="00166C8E">
        <w:rPr>
          <w:rFonts w:ascii="Gilroy" w:hAnsi="Gilroy"/>
          <w:b/>
          <w:color w:val="000000" w:themeColor="text1"/>
        </w:rPr>
        <w:t>yüzdeon</w:t>
      </w:r>
      <w:proofErr w:type="spellEnd"/>
      <w:r w:rsidRPr="00166C8E">
        <w:rPr>
          <w:rFonts w:ascii="Gilroy" w:hAnsi="Gilroy"/>
          <w:b/>
          <w:color w:val="000000" w:themeColor="text1"/>
        </w:rPr>
        <w:t>)</w:t>
      </w:r>
      <w:r w:rsidRPr="00166C8E">
        <w:rPr>
          <w:rFonts w:ascii="Gilroy" w:hAnsi="Gilroy"/>
          <w:color w:val="000000" w:themeColor="text1"/>
        </w:rPr>
        <w:t xml:space="preserve">'u </w:t>
      </w:r>
      <w:proofErr w:type="spellStart"/>
      <w:r w:rsidRPr="00166C8E">
        <w:rPr>
          <w:rFonts w:ascii="Gilroy" w:hAnsi="Gilroy"/>
          <w:b/>
          <w:color w:val="000000" w:themeColor="text1"/>
        </w:rPr>
        <w:t>Smiles</w:t>
      </w:r>
      <w:proofErr w:type="spellEnd"/>
      <w:r w:rsidRPr="00166C8E">
        <w:rPr>
          <w:rFonts w:ascii="Gilroy" w:hAnsi="Gilroy"/>
          <w:b/>
          <w:color w:val="000000" w:themeColor="text1"/>
        </w:rPr>
        <w:t xml:space="preserve"> </w:t>
      </w:r>
      <w:r w:rsidRPr="00166C8E">
        <w:rPr>
          <w:rFonts w:ascii="Gilroy" w:hAnsi="Gilroy"/>
          <w:color w:val="000000" w:themeColor="text1"/>
        </w:rPr>
        <w:t>olarak geri kazanılır.</w:t>
      </w:r>
    </w:p>
    <w:p w14:paraId="690E093A" w14:textId="77777777" w:rsidR="00166C8E" w:rsidRPr="00166C8E" w:rsidRDefault="00166C8E" w:rsidP="00166C8E">
      <w:pPr>
        <w:pStyle w:val="GvdeMetni"/>
        <w:spacing w:before="6"/>
        <w:rPr>
          <w:rFonts w:ascii="Gilroy" w:hAnsi="Gilroy"/>
          <w:color w:val="000000" w:themeColor="text1"/>
        </w:rPr>
      </w:pPr>
    </w:p>
    <w:p w14:paraId="5A84EDBB" w14:textId="77777777" w:rsidR="00166C8E" w:rsidRPr="00166C8E" w:rsidRDefault="00166C8E" w:rsidP="00166C8E">
      <w:pPr>
        <w:pStyle w:val="GvdeMetni"/>
        <w:ind w:left="1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>Bu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  <w:spacing w:val="-2"/>
        </w:rPr>
        <w:t>kapsamda;</w:t>
      </w:r>
    </w:p>
    <w:p w14:paraId="38A0FBD8" w14:textId="77777777" w:rsidR="00166C8E" w:rsidRPr="00166C8E" w:rsidRDefault="00166C8E" w:rsidP="00166C8E">
      <w:pPr>
        <w:pStyle w:val="GvdeMetni"/>
        <w:spacing w:before="8"/>
        <w:rPr>
          <w:rFonts w:ascii="Gilroy" w:hAnsi="Gilroy"/>
          <w:color w:val="000000" w:themeColor="text1"/>
        </w:rPr>
      </w:pPr>
    </w:p>
    <w:p w14:paraId="12EA704D" w14:textId="77777777" w:rsidR="00166C8E" w:rsidRPr="00166C8E" w:rsidRDefault="00166C8E" w:rsidP="00166C8E">
      <w:pPr>
        <w:pStyle w:val="GvdeMetni"/>
        <w:spacing w:line="242" w:lineRule="auto"/>
        <w:ind w:left="1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b/>
          <w:color w:val="000000" w:themeColor="text1"/>
        </w:rPr>
        <w:t>1</w:t>
      </w:r>
      <w:r w:rsidRPr="00166C8E">
        <w:rPr>
          <w:rFonts w:ascii="Gilroy" w:hAnsi="Gilroy"/>
          <w:b/>
          <w:color w:val="000000" w:themeColor="text1"/>
          <w:spacing w:val="73"/>
        </w:rPr>
        <w:t xml:space="preserve"> </w:t>
      </w:r>
      <w:proofErr w:type="spellStart"/>
      <w:r w:rsidRPr="00166C8E">
        <w:rPr>
          <w:rFonts w:ascii="Gilroy" w:hAnsi="Gilroy"/>
          <w:b/>
          <w:color w:val="000000" w:themeColor="text1"/>
        </w:rPr>
        <w:t>Smiles</w:t>
      </w:r>
      <w:proofErr w:type="spellEnd"/>
      <w:r w:rsidRPr="00166C8E">
        <w:rPr>
          <w:rFonts w:ascii="Gilroy" w:hAnsi="Gilroy"/>
          <w:b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b/>
          <w:color w:val="000000" w:themeColor="text1"/>
        </w:rPr>
        <w:t>=</w:t>
      </w:r>
      <w:r w:rsidRPr="00166C8E">
        <w:rPr>
          <w:rFonts w:ascii="Gilroy" w:hAnsi="Gilroy"/>
          <w:b/>
          <w:color w:val="000000" w:themeColor="text1"/>
          <w:spacing w:val="77"/>
        </w:rPr>
        <w:t xml:space="preserve"> </w:t>
      </w:r>
      <w:r w:rsidRPr="00166C8E">
        <w:rPr>
          <w:rFonts w:ascii="Gilroy" w:hAnsi="Gilroy"/>
          <w:b/>
          <w:color w:val="000000" w:themeColor="text1"/>
        </w:rPr>
        <w:t>1</w:t>
      </w:r>
      <w:r w:rsidRPr="00166C8E">
        <w:rPr>
          <w:rFonts w:ascii="Gilroy" w:hAnsi="Gilroy"/>
          <w:b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b/>
          <w:color w:val="000000" w:themeColor="text1"/>
        </w:rPr>
        <w:t>TL</w:t>
      </w:r>
      <w:r w:rsidRPr="00166C8E">
        <w:rPr>
          <w:rFonts w:ascii="Gilroy" w:hAnsi="Gilroy"/>
          <w:color w:val="000000" w:themeColor="text1"/>
        </w:rPr>
        <w:t>'dir.</w:t>
      </w:r>
      <w:r w:rsidRPr="00166C8E">
        <w:rPr>
          <w:rFonts w:ascii="Gilroy" w:hAnsi="Gilroy"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color w:val="000000" w:themeColor="text1"/>
        </w:rPr>
        <w:t>Kazanılmış</w:t>
      </w:r>
      <w:r w:rsidRPr="00166C8E">
        <w:rPr>
          <w:rFonts w:ascii="Gilroy" w:hAnsi="Gilroy"/>
          <w:color w:val="000000" w:themeColor="text1"/>
          <w:spacing w:val="79"/>
        </w:rPr>
        <w:t xml:space="preserve"> </w:t>
      </w:r>
      <w:r w:rsidRPr="00166C8E">
        <w:rPr>
          <w:rFonts w:ascii="Gilroy" w:hAnsi="Gilroy"/>
          <w:color w:val="000000" w:themeColor="text1"/>
        </w:rPr>
        <w:t>olan</w:t>
      </w:r>
      <w:r w:rsidRPr="00166C8E">
        <w:rPr>
          <w:rFonts w:ascii="Gilroy" w:hAnsi="Gilroy"/>
          <w:color w:val="000000" w:themeColor="text1"/>
          <w:spacing w:val="80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color w:val="000000" w:themeColor="text1"/>
        </w:rPr>
        <w:t>ileriki</w:t>
      </w:r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color w:val="000000" w:themeColor="text1"/>
        </w:rPr>
        <w:t>tedavilerinize</w:t>
      </w:r>
      <w:r w:rsidRPr="00166C8E">
        <w:rPr>
          <w:rFonts w:ascii="Gilroy" w:hAnsi="Gilroy"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color w:val="000000" w:themeColor="text1"/>
        </w:rPr>
        <w:t>dair</w:t>
      </w:r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color w:val="000000" w:themeColor="text1"/>
        </w:rPr>
        <w:t>yapacağınız</w:t>
      </w:r>
      <w:r w:rsidRPr="00166C8E">
        <w:rPr>
          <w:rFonts w:ascii="Gilroy" w:hAnsi="Gilroy"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ödemelerde </w:t>
      </w:r>
      <w:r w:rsidRPr="00166C8E">
        <w:rPr>
          <w:rFonts w:ascii="Gilroy" w:hAnsi="Gilroy"/>
          <w:color w:val="000000" w:themeColor="text1"/>
          <w:spacing w:val="-2"/>
        </w:rPr>
        <w:t>kullanılabilir.</w:t>
      </w:r>
    </w:p>
    <w:p w14:paraId="46E303DA" w14:textId="77777777" w:rsidR="00166C8E" w:rsidRPr="00166C8E" w:rsidRDefault="00166C8E" w:rsidP="00166C8E">
      <w:pPr>
        <w:pStyle w:val="GvdeMetni"/>
        <w:spacing w:before="7"/>
        <w:rPr>
          <w:rFonts w:ascii="Gilroy" w:hAnsi="Gilroy"/>
          <w:color w:val="000000" w:themeColor="text1"/>
        </w:rPr>
      </w:pPr>
    </w:p>
    <w:p w14:paraId="0E179FC9" w14:textId="77777777" w:rsidR="00166C8E" w:rsidRPr="00166C8E" w:rsidRDefault="00166C8E" w:rsidP="00166C8E">
      <w:pPr>
        <w:pStyle w:val="GvdeMetni"/>
        <w:spacing w:line="242" w:lineRule="auto"/>
        <w:ind w:left="1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>Kazanılan</w:t>
      </w:r>
      <w:r w:rsidRPr="00166C8E">
        <w:rPr>
          <w:rFonts w:ascii="Gilroy" w:hAnsi="Gilroy"/>
          <w:color w:val="000000" w:themeColor="text1"/>
          <w:spacing w:val="80"/>
          <w:w w:val="150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Smiles'ın</w:t>
      </w:r>
      <w:proofErr w:type="spellEnd"/>
      <w:r w:rsidRPr="00166C8E">
        <w:rPr>
          <w:rFonts w:ascii="Gilroy" w:hAnsi="Gilroy"/>
          <w:color w:val="000000" w:themeColor="text1"/>
          <w:spacing w:val="78"/>
          <w:w w:val="150"/>
        </w:rPr>
        <w:t xml:space="preserve"> </w:t>
      </w:r>
      <w:r w:rsidRPr="00166C8E">
        <w:rPr>
          <w:rFonts w:ascii="Gilroy" w:hAnsi="Gilroy"/>
          <w:color w:val="000000" w:themeColor="text1"/>
        </w:rPr>
        <w:t>geçerlilik</w:t>
      </w:r>
      <w:r w:rsidRPr="00166C8E">
        <w:rPr>
          <w:rFonts w:ascii="Gilroy" w:hAnsi="Gilroy"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color w:val="000000" w:themeColor="text1"/>
        </w:rPr>
        <w:t>süresi</w:t>
      </w:r>
      <w:r w:rsidRPr="00166C8E">
        <w:rPr>
          <w:rFonts w:ascii="Gilroy" w:hAnsi="Gilroy"/>
          <w:color w:val="000000" w:themeColor="text1"/>
          <w:spacing w:val="80"/>
          <w:w w:val="150"/>
        </w:rPr>
        <w:t xml:space="preserve"> </w:t>
      </w:r>
      <w:r w:rsidRPr="00166C8E">
        <w:rPr>
          <w:rFonts w:ascii="Gilroy" w:hAnsi="Gilroy"/>
          <w:color w:val="000000" w:themeColor="text1"/>
        </w:rPr>
        <w:t>kazanıldığı</w:t>
      </w:r>
      <w:r w:rsidRPr="00166C8E">
        <w:rPr>
          <w:rFonts w:ascii="Gilroy" w:hAnsi="Gilroy"/>
          <w:color w:val="000000" w:themeColor="text1"/>
          <w:spacing w:val="75"/>
          <w:w w:val="150"/>
        </w:rPr>
        <w:t xml:space="preserve"> </w:t>
      </w:r>
      <w:r w:rsidRPr="00166C8E">
        <w:rPr>
          <w:rFonts w:ascii="Gilroy" w:hAnsi="Gilroy"/>
          <w:color w:val="000000" w:themeColor="text1"/>
        </w:rPr>
        <w:t>tarihten</w:t>
      </w:r>
      <w:r w:rsidRPr="00166C8E">
        <w:rPr>
          <w:rFonts w:ascii="Gilroy" w:hAnsi="Gilroy"/>
          <w:color w:val="000000" w:themeColor="text1"/>
          <w:spacing w:val="80"/>
          <w:w w:val="150"/>
        </w:rPr>
        <w:t xml:space="preserve"> </w:t>
      </w:r>
      <w:proofErr w:type="gramStart"/>
      <w:r w:rsidRPr="00166C8E">
        <w:rPr>
          <w:rFonts w:ascii="Gilroy" w:hAnsi="Gilroy"/>
          <w:color w:val="000000" w:themeColor="text1"/>
        </w:rPr>
        <w:t>itibaren</w:t>
      </w:r>
      <w:r w:rsidRPr="00166C8E">
        <w:rPr>
          <w:rFonts w:ascii="Gilroy" w:hAnsi="Gilroy"/>
          <w:color w:val="000000" w:themeColor="text1"/>
          <w:spacing w:val="80"/>
          <w:w w:val="150"/>
        </w:rPr>
        <w:t xml:space="preserve"> </w:t>
      </w:r>
      <w:r w:rsidRPr="00166C8E">
        <w:rPr>
          <w:rFonts w:ascii="Gilroy" w:hAnsi="Gilroy"/>
          <w:color w:val="000000" w:themeColor="text1"/>
        </w:rPr>
        <w:t>:</w:t>
      </w:r>
      <w:proofErr w:type="gramEnd"/>
      <w:r w:rsidRPr="00166C8E">
        <w:rPr>
          <w:rFonts w:ascii="Gilroy" w:hAnsi="Gilroy"/>
          <w:color w:val="000000" w:themeColor="text1"/>
          <w:spacing w:val="76"/>
          <w:w w:val="150"/>
        </w:rPr>
        <w:t xml:space="preserve"> </w:t>
      </w:r>
      <w:r w:rsidRPr="00166C8E">
        <w:rPr>
          <w:rFonts w:ascii="Gilroy" w:hAnsi="Gilroy"/>
          <w:b/>
          <w:color w:val="000000" w:themeColor="text1"/>
        </w:rPr>
        <w:t>12</w:t>
      </w:r>
      <w:r w:rsidRPr="00166C8E">
        <w:rPr>
          <w:rFonts w:ascii="Gilroy" w:hAnsi="Gilroy"/>
          <w:b/>
          <w:color w:val="000000" w:themeColor="text1"/>
          <w:spacing w:val="80"/>
        </w:rPr>
        <w:t xml:space="preserve"> </w:t>
      </w:r>
      <w:r w:rsidRPr="00166C8E">
        <w:rPr>
          <w:rFonts w:ascii="Gilroy" w:hAnsi="Gilroy"/>
          <w:b/>
          <w:color w:val="000000" w:themeColor="text1"/>
        </w:rPr>
        <w:t>Ay</w:t>
      </w:r>
      <w:r w:rsidRPr="00166C8E">
        <w:rPr>
          <w:rFonts w:ascii="Gilroy" w:hAnsi="Gilroy"/>
          <w:b/>
          <w:color w:val="000000" w:themeColor="text1"/>
          <w:spacing w:val="80"/>
          <w:w w:val="150"/>
        </w:rPr>
        <w:t xml:space="preserve"> </w:t>
      </w:r>
      <w:r w:rsidRPr="00166C8E">
        <w:rPr>
          <w:rFonts w:ascii="Gilroy" w:hAnsi="Gilroy"/>
          <w:color w:val="000000" w:themeColor="text1"/>
        </w:rPr>
        <w:t>olup</w:t>
      </w:r>
      <w:r w:rsidRPr="00166C8E">
        <w:rPr>
          <w:rFonts w:ascii="Gilroy" w:hAnsi="Gilroy"/>
          <w:color w:val="000000" w:themeColor="text1"/>
          <w:spacing w:val="75"/>
          <w:w w:val="150"/>
        </w:rPr>
        <w:t xml:space="preserve"> </w:t>
      </w:r>
      <w:r w:rsidRPr="00166C8E">
        <w:rPr>
          <w:rFonts w:ascii="Gilroy" w:hAnsi="Gilroy"/>
          <w:color w:val="000000" w:themeColor="text1"/>
        </w:rPr>
        <w:t>süre</w:t>
      </w:r>
      <w:r w:rsidRPr="00166C8E">
        <w:rPr>
          <w:rFonts w:ascii="Gilroy" w:hAnsi="Gilroy"/>
          <w:color w:val="000000" w:themeColor="text1"/>
          <w:spacing w:val="80"/>
          <w:w w:val="150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sonunda kullanılmayan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hasta/danışanın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</w:t>
      </w:r>
      <w:proofErr w:type="spellEnd"/>
      <w:r w:rsidRPr="00166C8E">
        <w:rPr>
          <w:rFonts w:ascii="Gilroy" w:hAnsi="Gilroy"/>
          <w:color w:val="000000" w:themeColor="text1"/>
        </w:rPr>
        <w:t xml:space="preserve"> uygulaması üzerindeki profilinden silinir.</w:t>
      </w:r>
    </w:p>
    <w:p w14:paraId="3B59907A" w14:textId="77777777" w:rsidR="00166C8E" w:rsidRPr="00166C8E" w:rsidRDefault="00166C8E" w:rsidP="00166C8E">
      <w:pPr>
        <w:pStyle w:val="GvdeMetni"/>
        <w:spacing w:before="6"/>
        <w:rPr>
          <w:rFonts w:ascii="Gilroy" w:hAnsi="Gilroy"/>
          <w:color w:val="000000" w:themeColor="text1"/>
        </w:rPr>
      </w:pPr>
    </w:p>
    <w:p w14:paraId="76086378" w14:textId="77777777" w:rsidR="00166C8E" w:rsidRPr="00166C8E" w:rsidRDefault="00166C8E" w:rsidP="00166C8E">
      <w:pPr>
        <w:pStyle w:val="Balk1"/>
        <w:numPr>
          <w:ilvl w:val="0"/>
          <w:numId w:val="30"/>
        </w:numPr>
        <w:tabs>
          <w:tab w:val="left" w:pos="250"/>
          <w:tab w:val="num" w:pos="720"/>
        </w:tabs>
        <w:ind w:left="250" w:hanging="24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F2CD86" wp14:editId="48C37142">
                <wp:simplePos x="0" y="0"/>
                <wp:positionH relativeFrom="page">
                  <wp:posOffset>546100</wp:posOffset>
                </wp:positionH>
                <wp:positionV relativeFrom="paragraph">
                  <wp:posOffset>193483</wp:posOffset>
                </wp:positionV>
                <wp:extent cx="1447800" cy="1270"/>
                <wp:effectExtent l="0" t="0" r="0" b="0"/>
                <wp:wrapTopAndBottom/>
                <wp:docPr id="10392330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4478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447800">
                              <a:moveTo>
                                <a:pt x="152400" y="0"/>
                              </a:moveTo>
                              <a:lnTo>
                                <a:pt x="736600" y="0"/>
                              </a:lnTo>
                            </a:path>
                            <a:path w="1447800">
                              <a:moveTo>
                                <a:pt x="749300" y="0"/>
                              </a:moveTo>
                              <a:lnTo>
                                <a:pt x="787400" y="0"/>
                              </a:lnTo>
                            </a:path>
                            <a:path w="1447800">
                              <a:moveTo>
                                <a:pt x="78740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9F552" id="Graphic 3" o:spid="_x0000_s1026" style="position:absolute;margin-left:43pt;margin-top:15.25pt;width:11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" path="m,l114300,em114300,r38100,em152400,l736600,em749300,r38100,em787400,r660400,e" filled="f" strokeweight="1pt">
                <v:path arrowok="t"/>
                <w10:wrap type="topAndBottom" anchorx="page"/>
              </v:shape>
            </w:pict>
          </mc:Fallback>
        </mc:AlternateContent>
      </w: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DCDA2E" wp14:editId="0FAACB17">
                <wp:simplePos x="0" y="0"/>
                <wp:positionH relativeFrom="page">
                  <wp:posOffset>673100</wp:posOffset>
                </wp:positionH>
                <wp:positionV relativeFrom="paragraph">
                  <wp:posOffset>434784</wp:posOffset>
                </wp:positionV>
                <wp:extent cx="63500" cy="635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6E0B6" id="Graphic 4" o:spid="_x0000_s1026" style="position:absolute;margin-left:53pt;margin-top:34.25pt;width:5pt;height: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+NaIj+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r w:rsidRPr="00166C8E">
        <w:rPr>
          <w:rFonts w:ascii="Gilroy" w:hAnsi="Gilroy"/>
          <w:color w:val="000000" w:themeColor="text1"/>
        </w:rPr>
        <w:t>"Smiles"</w:t>
      </w:r>
      <w:r w:rsidRPr="00166C8E">
        <w:rPr>
          <w:rFonts w:ascii="Gilroy" w:hAnsi="Gilroy"/>
          <w:color w:val="000000" w:themeColor="text1"/>
          <w:spacing w:val="6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  <w:spacing w:val="-2"/>
        </w:rPr>
        <w:t>Kullanımı</w:t>
      </w:r>
      <w:proofErr w:type="spellEnd"/>
    </w:p>
    <w:p w14:paraId="3ADCF9EA" w14:textId="77777777" w:rsidR="00166C8E" w:rsidRPr="00166C8E" w:rsidRDefault="00166C8E" w:rsidP="00166C8E">
      <w:pPr>
        <w:pStyle w:val="GvdeMetni"/>
        <w:spacing w:before="246" w:line="242" w:lineRule="auto"/>
        <w:ind w:left="510" w:right="199"/>
        <w:rPr>
          <w:rFonts w:ascii="Gilroy" w:hAnsi="Gilroy"/>
          <w:color w:val="000000" w:themeColor="text1"/>
        </w:rPr>
      </w:pP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Dent</w:t>
      </w:r>
      <w:proofErr w:type="spellEnd"/>
      <w:r w:rsidRPr="00166C8E">
        <w:rPr>
          <w:rFonts w:ascii="Gilroy" w:hAnsi="Gilroy"/>
          <w:color w:val="000000" w:themeColor="text1"/>
          <w:spacing w:val="-14"/>
        </w:rPr>
        <w:t xml:space="preserve"> </w:t>
      </w:r>
      <w:r w:rsidRPr="00166C8E">
        <w:rPr>
          <w:rFonts w:ascii="Gilroy" w:hAnsi="Gilroy"/>
          <w:color w:val="000000" w:themeColor="text1"/>
        </w:rPr>
        <w:t>Grup bünyesinde</w:t>
      </w:r>
      <w:r w:rsidRPr="00166C8E">
        <w:rPr>
          <w:rFonts w:ascii="Gilroy" w:hAnsi="Gilroy"/>
          <w:color w:val="000000" w:themeColor="text1"/>
          <w:spacing w:val="-15"/>
        </w:rPr>
        <w:t xml:space="preserve"> </w:t>
      </w:r>
      <w:r w:rsidRPr="00166C8E">
        <w:rPr>
          <w:rFonts w:ascii="Gilroy" w:hAnsi="Gilroy"/>
          <w:color w:val="000000" w:themeColor="text1"/>
        </w:rPr>
        <w:t>mevcut</w:t>
      </w:r>
      <w:r w:rsidRPr="00166C8E">
        <w:rPr>
          <w:rFonts w:ascii="Gilroy" w:hAnsi="Gilroy"/>
          <w:color w:val="000000" w:themeColor="text1"/>
          <w:spacing w:val="24"/>
        </w:rPr>
        <w:t xml:space="preserve"> </w:t>
      </w:r>
      <w:r w:rsidRPr="00166C8E">
        <w:rPr>
          <w:rFonts w:ascii="Gilroy" w:hAnsi="Gilroy"/>
          <w:color w:val="000000" w:themeColor="text1"/>
        </w:rPr>
        <w:t>tüm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Kliniklerde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geçerlidir. Bu</w:t>
      </w:r>
      <w:r w:rsidRPr="00166C8E">
        <w:rPr>
          <w:rFonts w:ascii="Gilroy" w:hAnsi="Gilroy"/>
          <w:color w:val="000000" w:themeColor="text1"/>
          <w:spacing w:val="-7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sebeple; </w:t>
      </w:r>
      <w:proofErr w:type="spellStart"/>
      <w:r w:rsidRPr="00166C8E">
        <w:rPr>
          <w:rFonts w:ascii="Gilroy" w:hAnsi="Gilroy"/>
          <w:color w:val="000000" w:themeColor="text1"/>
        </w:rPr>
        <w:t>Smilesınızı</w:t>
      </w:r>
      <w:proofErr w:type="spellEnd"/>
      <w:r w:rsidRPr="00166C8E">
        <w:rPr>
          <w:rFonts w:ascii="Gilroy" w:hAnsi="Gilroy"/>
          <w:color w:val="000000" w:themeColor="text1"/>
          <w:spacing w:val="-9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kazanmış olduğunuz Klinikte kullanma zorunluluğunuz olmaksızın </w:t>
      </w:r>
      <w:proofErr w:type="spellStart"/>
      <w:r w:rsidRPr="00166C8E">
        <w:rPr>
          <w:rFonts w:ascii="Gilroy" w:hAnsi="Gilroy"/>
          <w:color w:val="000000" w:themeColor="text1"/>
        </w:rPr>
        <w:t>Dent</w:t>
      </w:r>
      <w:proofErr w:type="spellEnd"/>
      <w:r w:rsidRPr="00166C8E">
        <w:rPr>
          <w:rFonts w:ascii="Gilroy" w:hAnsi="Gilroy"/>
          <w:color w:val="000000" w:themeColor="text1"/>
        </w:rPr>
        <w:t xml:space="preserve"> Grup bünyesindeki diğer tüm Kliniklerde kullanma </w:t>
      </w:r>
      <w:proofErr w:type="gramStart"/>
      <w:r w:rsidRPr="00166C8E">
        <w:rPr>
          <w:rFonts w:ascii="Gilroy" w:hAnsi="Gilroy"/>
          <w:color w:val="000000" w:themeColor="text1"/>
        </w:rPr>
        <w:t>imkanınız</w:t>
      </w:r>
      <w:proofErr w:type="gramEnd"/>
      <w:r w:rsidRPr="00166C8E">
        <w:rPr>
          <w:rFonts w:ascii="Gilroy" w:hAnsi="Gilroy"/>
          <w:color w:val="000000" w:themeColor="text1"/>
        </w:rPr>
        <w:t xml:space="preserve"> mevcuttur.</w:t>
      </w:r>
    </w:p>
    <w:p w14:paraId="4A6C617F" w14:textId="77777777" w:rsidR="00166C8E" w:rsidRPr="00166C8E" w:rsidRDefault="00166C8E" w:rsidP="00166C8E">
      <w:pPr>
        <w:pStyle w:val="GvdeMetni"/>
        <w:spacing w:before="7"/>
        <w:rPr>
          <w:rFonts w:ascii="Gilroy" w:hAnsi="Gilroy"/>
          <w:color w:val="000000" w:themeColor="text1"/>
        </w:rPr>
      </w:pPr>
    </w:p>
    <w:p w14:paraId="3AE516A9" w14:textId="77777777" w:rsidR="00166C8E" w:rsidRPr="00166C8E" w:rsidRDefault="00166C8E" w:rsidP="00166C8E">
      <w:pPr>
        <w:pStyle w:val="GvdeMetni"/>
        <w:spacing w:line="242" w:lineRule="auto"/>
        <w:ind w:left="510" w:right="185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63DE38F" wp14:editId="2F4FB340">
                <wp:simplePos x="0" y="0"/>
                <wp:positionH relativeFrom="page">
                  <wp:posOffset>673100</wp:posOffset>
                </wp:positionH>
                <wp:positionV relativeFrom="paragraph">
                  <wp:posOffset>79257</wp:posOffset>
                </wp:positionV>
                <wp:extent cx="63500" cy="635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D6A75" id="Graphic 5" o:spid="_x0000_s1026" style="position:absolute;margin-left:53pt;margin-top:6.25pt;width:5pt;height: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OidFF&#13;&#10;4QAAAA4BAAAPAAAAZHJzL2Rvd25yZXYueG1sTE/BTsMwDL0j8Q+RkbixdEUM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zonRRe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r w:rsidRPr="00166C8E">
        <w:rPr>
          <w:rFonts w:ascii="Gilroy" w:hAnsi="Gilroy"/>
          <w:color w:val="000000" w:themeColor="text1"/>
        </w:rPr>
        <w:t xml:space="preserve">Tedavilerinize dair yaptığınız ödemeler neticesi kazandığınız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; gün sonunda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App'te</w:t>
      </w:r>
      <w:proofErr w:type="spellEnd"/>
      <w:r w:rsidRPr="00166C8E">
        <w:rPr>
          <w:rFonts w:ascii="Gilroy" w:hAnsi="Gilroy"/>
          <w:color w:val="000000" w:themeColor="text1"/>
        </w:rPr>
        <w:t xml:space="preserve"> bulunan hasta/danışan profilinize yüklenir. Bu doğrultuda; bir sonraki tedavinizde kazandığınız </w:t>
      </w:r>
      <w:proofErr w:type="spellStart"/>
      <w:r w:rsidRPr="00166C8E">
        <w:rPr>
          <w:rFonts w:ascii="Gilroy" w:hAnsi="Gilroy"/>
          <w:color w:val="000000" w:themeColor="text1"/>
        </w:rPr>
        <w:t>Smiles'ı</w:t>
      </w:r>
      <w:proofErr w:type="spellEnd"/>
      <w:r w:rsidRPr="00166C8E">
        <w:rPr>
          <w:rFonts w:ascii="Gilroy" w:hAnsi="Gilroy"/>
          <w:color w:val="000000" w:themeColor="text1"/>
        </w:rPr>
        <w:t xml:space="preserve"> kullanma </w:t>
      </w:r>
      <w:proofErr w:type="gramStart"/>
      <w:r w:rsidRPr="00166C8E">
        <w:rPr>
          <w:rFonts w:ascii="Gilroy" w:hAnsi="Gilroy"/>
          <w:color w:val="000000" w:themeColor="text1"/>
        </w:rPr>
        <w:t>imkanınız</w:t>
      </w:r>
      <w:proofErr w:type="gramEnd"/>
      <w:r w:rsidRPr="00166C8E">
        <w:rPr>
          <w:rFonts w:ascii="Gilroy" w:hAnsi="Gilroy"/>
          <w:color w:val="000000" w:themeColor="text1"/>
        </w:rPr>
        <w:t xml:space="preserve"> mevcuttur.</w:t>
      </w:r>
    </w:p>
    <w:p w14:paraId="01A31CDA" w14:textId="77777777" w:rsidR="00166C8E" w:rsidRPr="00166C8E" w:rsidRDefault="00166C8E" w:rsidP="00166C8E">
      <w:pPr>
        <w:pStyle w:val="GvdeMetni"/>
        <w:spacing w:before="8"/>
        <w:rPr>
          <w:rFonts w:ascii="Gilroy" w:hAnsi="Gilroy"/>
          <w:color w:val="000000" w:themeColor="text1"/>
        </w:rPr>
      </w:pPr>
    </w:p>
    <w:p w14:paraId="6996874C" w14:textId="77777777" w:rsidR="00166C8E" w:rsidRPr="00166C8E" w:rsidRDefault="00166C8E" w:rsidP="00166C8E">
      <w:pPr>
        <w:pStyle w:val="GvdeMetni"/>
        <w:ind w:left="51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F9C70F9" wp14:editId="4FA6C850">
                <wp:simplePos x="0" y="0"/>
                <wp:positionH relativeFrom="page">
                  <wp:posOffset>673100</wp:posOffset>
                </wp:positionH>
                <wp:positionV relativeFrom="paragraph">
                  <wp:posOffset>79139</wp:posOffset>
                </wp:positionV>
                <wp:extent cx="63500" cy="635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1505B" id="Graphic 6" o:spid="_x0000_s1026" style="position:absolute;margin-left:53pt;margin-top:6.25pt;width:5pt;height: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OidFF&#13;&#10;4QAAAA4BAAAPAAAAZHJzL2Rvd25yZXYueG1sTE/BTsMwDL0j8Q+RkbixdEUM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zonRRe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>;</w:t>
      </w:r>
      <w:r w:rsidRPr="00166C8E">
        <w:rPr>
          <w:rFonts w:ascii="Gilroy" w:hAnsi="Gilroy"/>
          <w:color w:val="000000" w:themeColor="text1"/>
          <w:spacing w:val="-2"/>
        </w:rPr>
        <w:t xml:space="preserve"> </w:t>
      </w:r>
      <w:r w:rsidRPr="00166C8E">
        <w:rPr>
          <w:rFonts w:ascii="Gilroy" w:hAnsi="Gilroy"/>
          <w:color w:val="000000" w:themeColor="text1"/>
        </w:rPr>
        <w:t>geçmişe</w:t>
      </w:r>
      <w:r w:rsidRPr="00166C8E">
        <w:rPr>
          <w:rFonts w:ascii="Gilroy" w:hAnsi="Gilroy"/>
          <w:color w:val="000000" w:themeColor="text1"/>
          <w:spacing w:val="-8"/>
        </w:rPr>
        <w:t xml:space="preserve"> </w:t>
      </w:r>
      <w:r w:rsidRPr="00166C8E">
        <w:rPr>
          <w:rFonts w:ascii="Gilroy" w:hAnsi="Gilroy"/>
          <w:color w:val="000000" w:themeColor="text1"/>
        </w:rPr>
        <w:t>yönelik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olarak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  <w:spacing w:val="-2"/>
        </w:rPr>
        <w:t>işlenmez.</w:t>
      </w:r>
    </w:p>
    <w:p w14:paraId="4ED15FFA" w14:textId="77777777" w:rsidR="00166C8E" w:rsidRPr="00166C8E" w:rsidRDefault="00166C8E" w:rsidP="00166C8E">
      <w:pPr>
        <w:pStyle w:val="GvdeMetni"/>
        <w:spacing w:before="8"/>
        <w:rPr>
          <w:rFonts w:ascii="Gilroy" w:hAnsi="Gilroy"/>
          <w:color w:val="000000" w:themeColor="text1"/>
        </w:rPr>
      </w:pPr>
    </w:p>
    <w:p w14:paraId="515BD84E" w14:textId="77777777" w:rsidR="00166C8E" w:rsidRPr="00166C8E" w:rsidRDefault="00166C8E" w:rsidP="00166C8E">
      <w:pPr>
        <w:pStyle w:val="GvdeMetni"/>
        <w:spacing w:line="242" w:lineRule="auto"/>
        <w:ind w:left="510" w:right="189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C5F8652" wp14:editId="07B0C8CA">
                <wp:simplePos x="0" y="0"/>
                <wp:positionH relativeFrom="page">
                  <wp:posOffset>673100</wp:posOffset>
                </wp:positionH>
                <wp:positionV relativeFrom="paragraph">
                  <wp:posOffset>79169</wp:posOffset>
                </wp:positionV>
                <wp:extent cx="63500" cy="635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39DA" id="Graphic 7" o:spid="_x0000_s1026" style="position:absolute;margin-left:53pt;margin-top:6.25pt;width:5pt;height: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DOidFF&#13;&#10;4QAAAA4BAAAPAAAAZHJzL2Rvd25yZXYueG1sTE/BTsMwDL0j8Q+RkbixdEUM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zonRRe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kullanımı; yalnızca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</w:t>
      </w:r>
      <w:proofErr w:type="spellEnd"/>
      <w:r w:rsidRPr="00166C8E">
        <w:rPr>
          <w:rFonts w:ascii="Gilroy" w:hAnsi="Gilroy"/>
          <w:color w:val="000000" w:themeColor="text1"/>
          <w:spacing w:val="-2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üzerinden sağlanabilir. </w:t>
      </w:r>
      <w:proofErr w:type="spellStart"/>
      <w:r w:rsidRPr="00166C8E">
        <w:rPr>
          <w:rFonts w:ascii="Gilroy" w:hAnsi="Gilroy"/>
          <w:color w:val="000000" w:themeColor="text1"/>
        </w:rPr>
        <w:t>Smiles'ınızın</w:t>
      </w:r>
      <w:proofErr w:type="spellEnd"/>
      <w:r w:rsidRPr="00166C8E">
        <w:rPr>
          <w:rFonts w:ascii="Gilroy" w:hAnsi="Gilroy"/>
          <w:color w:val="000000" w:themeColor="text1"/>
        </w:rPr>
        <w:t xml:space="preserve"> kazanımı, kazanım miktarı, kullanılma miktarı hususundaki bilgilere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App'te</w:t>
      </w:r>
      <w:proofErr w:type="spellEnd"/>
      <w:r w:rsidRPr="00166C8E">
        <w:rPr>
          <w:rFonts w:ascii="Gilroy" w:hAnsi="Gilroy"/>
          <w:color w:val="000000" w:themeColor="text1"/>
        </w:rPr>
        <w:t xml:space="preserve"> mevcut hasta/danışan profilinizden ulaşabilirsiniz.</w:t>
      </w:r>
    </w:p>
    <w:p w14:paraId="4B86040C" w14:textId="77777777" w:rsidR="00166C8E" w:rsidRPr="00166C8E" w:rsidRDefault="00166C8E" w:rsidP="00166C8E">
      <w:pPr>
        <w:pStyle w:val="GvdeMetni"/>
        <w:spacing w:before="8"/>
        <w:rPr>
          <w:rFonts w:ascii="Gilroy" w:hAnsi="Gilroy"/>
          <w:color w:val="000000" w:themeColor="text1"/>
        </w:rPr>
      </w:pPr>
    </w:p>
    <w:p w14:paraId="6F5626C9" w14:textId="77777777" w:rsidR="00166C8E" w:rsidRPr="00166C8E" w:rsidRDefault="00166C8E" w:rsidP="00166C8E">
      <w:pPr>
        <w:pStyle w:val="GvdeMetni"/>
        <w:spacing w:line="242" w:lineRule="auto"/>
        <w:ind w:left="51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413AE6C" wp14:editId="22173230">
                <wp:simplePos x="0" y="0"/>
                <wp:positionH relativeFrom="page">
                  <wp:posOffset>673100</wp:posOffset>
                </wp:positionH>
                <wp:positionV relativeFrom="paragraph">
                  <wp:posOffset>79051</wp:posOffset>
                </wp:positionV>
                <wp:extent cx="63500" cy="635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31750" y="0"/>
                              </a:moveTo>
                              <a:lnTo>
                                <a:pt x="19395" y="2496"/>
                              </a:lnTo>
                              <a:lnTo>
                                <a:pt x="9302" y="9302"/>
                              </a:lnTo>
                              <a:lnTo>
                                <a:pt x="2496" y="19395"/>
                              </a:lnTo>
                              <a:lnTo>
                                <a:pt x="0" y="31750"/>
                              </a:lnTo>
                              <a:lnTo>
                                <a:pt x="2496" y="44104"/>
                              </a:lnTo>
                              <a:lnTo>
                                <a:pt x="9302" y="54197"/>
                              </a:lnTo>
                              <a:lnTo>
                                <a:pt x="19395" y="61003"/>
                              </a:lnTo>
                              <a:lnTo>
                                <a:pt x="31750" y="63500"/>
                              </a:lnTo>
                              <a:lnTo>
                                <a:pt x="44104" y="61003"/>
                              </a:lnTo>
                              <a:lnTo>
                                <a:pt x="54197" y="54197"/>
                              </a:lnTo>
                              <a:lnTo>
                                <a:pt x="61003" y="44104"/>
                              </a:lnTo>
                              <a:lnTo>
                                <a:pt x="63500" y="31750"/>
                              </a:lnTo>
                              <a:lnTo>
                                <a:pt x="61003" y="19395"/>
                              </a:lnTo>
                              <a:lnTo>
                                <a:pt x="54197" y="9302"/>
                              </a:lnTo>
                              <a:lnTo>
                                <a:pt x="44104" y="2496"/>
                              </a:lnTo>
                              <a:lnTo>
                                <a:pt x="3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181CE" id="Graphic 8" o:spid="_x0000_s1026" style="position:absolute;margin-left:53pt;margin-top:6.2pt;width:5pt;height: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" path="m31750,l19395,2496,9302,9302,2496,19395,,31750,2496,44104,9302,54197r10093,6806l31750,63500,44104,61003,54197,54197,61003,44104,63500,31750,61003,19395,54197,9302,44104,2496,317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166C8E">
        <w:rPr>
          <w:rFonts w:ascii="Gilroy" w:hAnsi="Gilroy"/>
          <w:color w:val="000000" w:themeColor="text1"/>
        </w:rPr>
        <w:t>Dent</w:t>
      </w:r>
      <w:proofErr w:type="spellEnd"/>
      <w:r w:rsidRPr="00166C8E">
        <w:rPr>
          <w:rFonts w:ascii="Gilroy" w:hAnsi="Gilroy"/>
          <w:color w:val="000000" w:themeColor="text1"/>
        </w:rPr>
        <w:t xml:space="preserve"> Grup web sitesi olan</w:t>
      </w:r>
      <w:r w:rsidRPr="00166C8E">
        <w:rPr>
          <w:rFonts w:ascii="Gilroy" w:hAnsi="Gilroy"/>
          <w:color w:val="000000" w:themeColor="text1"/>
          <w:spacing w:val="-2"/>
        </w:rPr>
        <w:t xml:space="preserve"> </w:t>
      </w:r>
      <w:r w:rsidRPr="00166C8E">
        <w:rPr>
          <w:rFonts w:ascii="Gilroy" w:hAnsi="Gilroy"/>
          <w:color w:val="000000" w:themeColor="text1"/>
        </w:rPr>
        <w:t>https://dentgroup.com.tr'den</w:t>
      </w:r>
      <w:r w:rsidRPr="00166C8E">
        <w:rPr>
          <w:rFonts w:ascii="Gilroy" w:hAnsi="Gilroy"/>
          <w:color w:val="000000" w:themeColor="text1"/>
          <w:spacing w:val="38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ve/veya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</w:t>
      </w:r>
      <w:proofErr w:type="spellEnd"/>
      <w:r w:rsidRPr="00166C8E">
        <w:rPr>
          <w:rFonts w:ascii="Gilroy" w:hAnsi="Gilroy"/>
          <w:color w:val="000000" w:themeColor="text1"/>
        </w:rPr>
        <w:t xml:space="preserve"> üzerinden randevu alınmaksızın ve randevuya iştirak edilmeksizin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yüklemesi yapılmaz.</w:t>
      </w:r>
    </w:p>
    <w:p w14:paraId="571AD279" w14:textId="77777777" w:rsidR="00166C8E" w:rsidRPr="00166C8E" w:rsidRDefault="00166C8E" w:rsidP="00166C8E">
      <w:pPr>
        <w:pStyle w:val="GvdeMetni"/>
        <w:spacing w:before="6"/>
        <w:rPr>
          <w:rFonts w:ascii="Gilroy" w:hAnsi="Gilroy"/>
          <w:color w:val="000000" w:themeColor="text1"/>
        </w:rPr>
      </w:pPr>
    </w:p>
    <w:p w14:paraId="3B09438D" w14:textId="77777777" w:rsidR="00166C8E" w:rsidRPr="00166C8E" w:rsidRDefault="00166C8E" w:rsidP="00166C8E">
      <w:pPr>
        <w:pStyle w:val="Balk1"/>
        <w:numPr>
          <w:ilvl w:val="0"/>
          <w:numId w:val="30"/>
        </w:numPr>
        <w:tabs>
          <w:tab w:val="left" w:pos="250"/>
          <w:tab w:val="num" w:pos="720"/>
        </w:tabs>
        <w:spacing w:before="1"/>
        <w:ind w:left="250" w:hanging="24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EED23D1" wp14:editId="1A83F49A">
                <wp:simplePos x="0" y="0"/>
                <wp:positionH relativeFrom="page">
                  <wp:posOffset>546100</wp:posOffset>
                </wp:positionH>
                <wp:positionV relativeFrom="paragraph">
                  <wp:posOffset>193701</wp:posOffset>
                </wp:positionV>
                <wp:extent cx="1397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3970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397000">
                              <a:moveTo>
                                <a:pt x="152400" y="0"/>
                              </a:moveTo>
                              <a:lnTo>
                                <a:pt x="736600" y="0"/>
                              </a:lnTo>
                            </a:path>
                            <a:path w="1397000">
                              <a:moveTo>
                                <a:pt x="749300" y="0"/>
                              </a:moveTo>
                              <a:lnTo>
                                <a:pt x="787400" y="0"/>
                              </a:lnTo>
                            </a:path>
                            <a:path w="1397000">
                              <a:moveTo>
                                <a:pt x="78740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0A8FE" id="Graphic 9" o:spid="_x0000_s1026" style="position:absolute;margin-left:43pt;margin-top:15.25pt;width:110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" path="m,l114300,em114300,r38100,em152400,l736600,em749300,r38100,em787400,r609600,e" filled="f" strokeweight="1pt">
                <v:path arrowok="t"/>
                <w10:wrap type="topAndBottom" anchorx="page"/>
              </v:shape>
            </w:pict>
          </mc:Fallback>
        </mc:AlternateContent>
      </w:r>
      <w:r w:rsidRPr="00166C8E">
        <w:rPr>
          <w:rFonts w:ascii="Gilroy" w:hAnsi="Gilroy"/>
          <w:color w:val="000000" w:themeColor="text1"/>
        </w:rPr>
        <w:t>"Smiles"</w:t>
      </w:r>
      <w:r w:rsidRPr="00166C8E">
        <w:rPr>
          <w:rFonts w:ascii="Gilroy" w:hAnsi="Gilroy"/>
          <w:color w:val="000000" w:themeColor="text1"/>
          <w:spacing w:val="6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  <w:spacing w:val="-2"/>
        </w:rPr>
        <w:t>Transferi</w:t>
      </w:r>
      <w:proofErr w:type="spellEnd"/>
    </w:p>
    <w:p w14:paraId="6D7138A9" w14:textId="77777777" w:rsidR="00166C8E" w:rsidRPr="00166C8E" w:rsidRDefault="00166C8E" w:rsidP="00166C8E">
      <w:pPr>
        <w:pStyle w:val="GvdeMetni"/>
        <w:spacing w:before="246" w:line="242" w:lineRule="auto"/>
        <w:ind w:left="10" w:right="192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 xml:space="preserve">Kazanılan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;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</w:t>
      </w:r>
      <w:proofErr w:type="spellEnd"/>
      <w:r w:rsidRPr="00166C8E">
        <w:rPr>
          <w:rFonts w:ascii="Gilroy" w:hAnsi="Gilroy"/>
          <w:color w:val="000000" w:themeColor="text1"/>
        </w:rPr>
        <w:t xml:space="preserve"> üzerinde mevcut profili bulunan hasta/danışanın aile üyelerine veya uygun gördüğü arkadaşlarına transfer edilebilir. İşbu transfer yalnızca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</w:t>
      </w:r>
      <w:proofErr w:type="spellEnd"/>
      <w:r w:rsidRPr="00166C8E">
        <w:rPr>
          <w:rFonts w:ascii="Gilroy" w:hAnsi="Gilroy"/>
          <w:color w:val="000000" w:themeColor="text1"/>
        </w:rPr>
        <w:t xml:space="preserve"> üzerinden </w:t>
      </w:r>
      <w:r w:rsidRPr="00166C8E">
        <w:rPr>
          <w:rFonts w:ascii="Gilroy" w:hAnsi="Gilroy"/>
          <w:color w:val="000000" w:themeColor="text1"/>
          <w:spacing w:val="-2"/>
        </w:rPr>
        <w:t>yapılabilmektedir.</w:t>
      </w:r>
    </w:p>
    <w:p w14:paraId="70159293" w14:textId="77777777" w:rsidR="00166C8E" w:rsidRPr="00166C8E" w:rsidRDefault="00166C8E" w:rsidP="00166C8E">
      <w:pPr>
        <w:pStyle w:val="GvdeMetni"/>
        <w:spacing w:before="78" w:line="242" w:lineRule="auto"/>
        <w:ind w:left="10" w:right="191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 xml:space="preserve">Transfer edilen </w:t>
      </w:r>
      <w:proofErr w:type="spellStart"/>
      <w:r w:rsidRPr="00166C8E">
        <w:rPr>
          <w:rFonts w:ascii="Gilroy" w:hAnsi="Gilroy"/>
          <w:color w:val="000000" w:themeColor="text1"/>
        </w:rPr>
        <w:t>Smiles'ın</w:t>
      </w:r>
      <w:proofErr w:type="spellEnd"/>
      <w:r w:rsidRPr="00166C8E">
        <w:rPr>
          <w:rFonts w:ascii="Gilroy" w:hAnsi="Gilroy"/>
          <w:color w:val="000000" w:themeColor="text1"/>
        </w:rPr>
        <w:t xml:space="preserve"> geçerlilik süresi; transfer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ile değişmemektedir. </w:t>
      </w:r>
      <w:proofErr w:type="spellStart"/>
      <w:r w:rsidRPr="00166C8E">
        <w:rPr>
          <w:rFonts w:ascii="Gilroy" w:hAnsi="Gilroy"/>
          <w:color w:val="000000" w:themeColor="text1"/>
        </w:rPr>
        <w:t>Smiles'ın</w:t>
      </w:r>
      <w:proofErr w:type="spellEnd"/>
      <w:r w:rsidRPr="00166C8E">
        <w:rPr>
          <w:rFonts w:ascii="Gilroy" w:hAnsi="Gilroy"/>
          <w:color w:val="000000" w:themeColor="text1"/>
        </w:rPr>
        <w:t xml:space="preserve"> birincil hasta/danışan tarafından kazanıldığı tarihten itibaren geçerlilik süresi</w:t>
      </w:r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b/>
          <w:color w:val="000000" w:themeColor="text1"/>
        </w:rPr>
        <w:t xml:space="preserve">12 Ay </w:t>
      </w:r>
      <w:r w:rsidRPr="00166C8E">
        <w:rPr>
          <w:rFonts w:ascii="Gilroy" w:hAnsi="Gilroy"/>
          <w:color w:val="000000" w:themeColor="text1"/>
        </w:rPr>
        <w:t xml:space="preserve">olup süre sonunda kullanılmayan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hasta/danışanın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</w:t>
      </w:r>
      <w:proofErr w:type="spellEnd"/>
      <w:r w:rsidRPr="00166C8E">
        <w:rPr>
          <w:rFonts w:ascii="Gilroy" w:hAnsi="Gilroy"/>
          <w:color w:val="000000" w:themeColor="text1"/>
        </w:rPr>
        <w:t xml:space="preserve"> uygulaması üzerindeki profilinden silinir.</w:t>
      </w:r>
    </w:p>
    <w:p w14:paraId="06A5010D" w14:textId="77777777" w:rsidR="00166C8E" w:rsidRPr="00166C8E" w:rsidRDefault="00166C8E" w:rsidP="00166C8E">
      <w:pPr>
        <w:pStyle w:val="GvdeMetni"/>
        <w:spacing w:before="7"/>
        <w:rPr>
          <w:rFonts w:ascii="Gilroy" w:hAnsi="Gilroy"/>
          <w:color w:val="000000" w:themeColor="text1"/>
        </w:rPr>
      </w:pPr>
    </w:p>
    <w:p w14:paraId="0325F591" w14:textId="77777777" w:rsidR="00166C8E" w:rsidRPr="00166C8E" w:rsidRDefault="00166C8E" w:rsidP="00166C8E">
      <w:pPr>
        <w:pStyle w:val="Balk1"/>
        <w:numPr>
          <w:ilvl w:val="0"/>
          <w:numId w:val="30"/>
        </w:numPr>
        <w:tabs>
          <w:tab w:val="left" w:pos="250"/>
          <w:tab w:val="num" w:pos="720"/>
        </w:tabs>
        <w:spacing w:before="1"/>
        <w:ind w:left="250" w:hanging="240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34B6C2B" wp14:editId="0F819E9E">
                <wp:simplePos x="0" y="0"/>
                <wp:positionH relativeFrom="page">
                  <wp:posOffset>546100</wp:posOffset>
                </wp:positionH>
                <wp:positionV relativeFrom="paragraph">
                  <wp:posOffset>193684</wp:posOffset>
                </wp:positionV>
                <wp:extent cx="1663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  <a:path w="1663700">
                              <a:moveTo>
                                <a:pt x="114300" y="0"/>
                              </a:moveTo>
                              <a:lnTo>
                                <a:pt x="152400" y="0"/>
                              </a:lnTo>
                            </a:path>
                            <a:path w="1663700">
                              <a:moveTo>
                                <a:pt x="152400" y="0"/>
                              </a:moveTo>
                              <a:lnTo>
                                <a:pt x="863600" y="0"/>
                              </a:lnTo>
                            </a:path>
                            <a:path w="1663700">
                              <a:moveTo>
                                <a:pt x="876300" y="0"/>
                              </a:moveTo>
                              <a:lnTo>
                                <a:pt x="914400" y="0"/>
                              </a:lnTo>
                            </a:path>
                            <a:path w="1663700">
                              <a:moveTo>
                                <a:pt x="914400" y="0"/>
                              </a:moveTo>
                              <a:lnTo>
                                <a:pt x="1663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4562A" id="Graphic 10" o:spid="_x0000_s1026" style="position:absolute;margin-left:43pt;margin-top:15.25pt;width:13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" path="m,l114300,em114300,r38100,em152400,l863600,em876300,r38100,em914400,r749300,e" filled="f" strokeweight="1pt">
                <v:path arrowok="t"/>
                <w10:wrap type="topAndBottom" anchorx="page"/>
              </v:shape>
            </w:pict>
          </mc:Fallback>
        </mc:AlternateContent>
      </w:r>
      <w:r w:rsidRPr="00166C8E">
        <w:rPr>
          <w:rFonts w:ascii="Gilroy" w:hAnsi="Gilroy"/>
          <w:color w:val="000000" w:themeColor="text1"/>
        </w:rPr>
        <w:t>"</w:t>
      </w:r>
      <w:proofErr w:type="spellStart"/>
      <w:r w:rsidRPr="00166C8E">
        <w:rPr>
          <w:rFonts w:ascii="Gilroy" w:hAnsi="Gilroy"/>
          <w:color w:val="000000" w:themeColor="text1"/>
        </w:rPr>
        <w:t>Smiles"ın</w:t>
      </w:r>
      <w:proofErr w:type="spellEnd"/>
      <w:r w:rsidRPr="00166C8E">
        <w:rPr>
          <w:rFonts w:ascii="Gilroy" w:hAnsi="Gilroy"/>
          <w:color w:val="000000" w:themeColor="text1"/>
          <w:spacing w:val="5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  <w:spacing w:val="-2"/>
        </w:rPr>
        <w:t>Geçersizliği</w:t>
      </w:r>
      <w:proofErr w:type="spellEnd"/>
    </w:p>
    <w:p w14:paraId="624A64BC" w14:textId="77777777" w:rsidR="00166C8E" w:rsidRPr="00166C8E" w:rsidRDefault="00166C8E" w:rsidP="00166C8E">
      <w:pPr>
        <w:pStyle w:val="ListeParagraf"/>
        <w:widowControl w:val="0"/>
        <w:numPr>
          <w:ilvl w:val="1"/>
          <w:numId w:val="30"/>
        </w:numPr>
        <w:tabs>
          <w:tab w:val="left" w:pos="510"/>
        </w:tabs>
        <w:autoSpaceDE w:val="0"/>
        <w:autoSpaceDN w:val="0"/>
        <w:spacing w:before="246" w:after="0" w:line="242" w:lineRule="auto"/>
        <w:ind w:right="187"/>
        <w:contextualSpacing w:val="0"/>
        <w:jc w:val="both"/>
        <w:rPr>
          <w:rFonts w:ascii="Gilroy" w:hAnsi="Gilroy"/>
          <w:color w:val="000000" w:themeColor="text1"/>
          <w:sz w:val="24"/>
        </w:rPr>
      </w:pPr>
      <w:proofErr w:type="gramStart"/>
      <w:r w:rsidRPr="00166C8E">
        <w:rPr>
          <w:rFonts w:ascii="Gilroy" w:hAnsi="Gilroy"/>
          <w:b/>
          <w:color w:val="000000" w:themeColor="text1"/>
          <w:sz w:val="24"/>
        </w:rPr>
        <w:t>Durum :</w:t>
      </w:r>
      <w:proofErr w:type="gramEnd"/>
      <w:r w:rsidRPr="00166C8E">
        <w:rPr>
          <w:rFonts w:ascii="Gilroy" w:hAnsi="Gilroy"/>
          <w:b/>
          <w:color w:val="000000" w:themeColor="text1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 xml:space="preserve">Birincil hasta/danışanın </w:t>
      </w:r>
      <w:proofErr w:type="spellStart"/>
      <w:r w:rsidRPr="00166C8E">
        <w:rPr>
          <w:rFonts w:ascii="Gilroy" w:hAnsi="Gilroy"/>
          <w:color w:val="000000" w:themeColor="text1"/>
          <w:sz w:val="24"/>
        </w:rPr>
        <w:t>Dent</w:t>
      </w:r>
      <w:proofErr w:type="spellEnd"/>
      <w:r w:rsidRPr="00166C8E">
        <w:rPr>
          <w:rFonts w:ascii="Gilroy" w:hAnsi="Gilroy"/>
          <w:color w:val="000000" w:themeColor="text1"/>
          <w:sz w:val="24"/>
        </w:rPr>
        <w:t xml:space="preserve"> Grup bünyesinde mevcut Kliniklerde görmüş olduğu tedavilerden herhangi bir</w:t>
      </w:r>
      <w:r w:rsidRPr="00166C8E">
        <w:rPr>
          <w:rFonts w:ascii="Gilroy" w:hAnsi="Gilroy"/>
          <w:color w:val="000000" w:themeColor="text1"/>
          <w:spacing w:val="40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 xml:space="preserve">suretle vazgeçmesi ve </w:t>
      </w:r>
      <w:proofErr w:type="spellStart"/>
      <w:r w:rsidRPr="00166C8E">
        <w:rPr>
          <w:rFonts w:ascii="Gilroy" w:hAnsi="Gilroy"/>
          <w:color w:val="000000" w:themeColor="text1"/>
          <w:sz w:val="24"/>
        </w:rPr>
        <w:t>Smiles</w:t>
      </w:r>
      <w:proofErr w:type="spellEnd"/>
      <w:r w:rsidRPr="00166C8E">
        <w:rPr>
          <w:rFonts w:ascii="Gilroy" w:hAnsi="Gilroy"/>
          <w:color w:val="000000" w:themeColor="text1"/>
          <w:sz w:val="24"/>
        </w:rPr>
        <w:t xml:space="preserve"> kazandığı</w:t>
      </w:r>
      <w:r w:rsidRPr="00166C8E">
        <w:rPr>
          <w:rFonts w:ascii="Gilroy" w:hAnsi="Gilroy"/>
          <w:color w:val="000000" w:themeColor="text1"/>
          <w:spacing w:val="-1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>sözleşmesini feshetmesi neticesi görmüş olduğu tedavilere dair yapılan ödemelerin hasta/danışana iade edilmesi.</w:t>
      </w:r>
    </w:p>
    <w:p w14:paraId="5B076ED1" w14:textId="77777777" w:rsidR="00166C8E" w:rsidRPr="00166C8E" w:rsidRDefault="00166C8E" w:rsidP="00166C8E">
      <w:pPr>
        <w:pStyle w:val="GvdeMetni"/>
        <w:spacing w:before="7"/>
        <w:rPr>
          <w:rFonts w:ascii="Gilroy" w:hAnsi="Gilroy"/>
          <w:color w:val="000000" w:themeColor="text1"/>
        </w:rPr>
      </w:pPr>
    </w:p>
    <w:p w14:paraId="473335B2" w14:textId="77777777" w:rsidR="00166C8E" w:rsidRPr="00166C8E" w:rsidRDefault="00166C8E" w:rsidP="00166C8E">
      <w:pPr>
        <w:pStyle w:val="GvdeMetni"/>
        <w:spacing w:line="242" w:lineRule="auto"/>
        <w:ind w:left="10" w:right="186"/>
        <w:rPr>
          <w:rFonts w:ascii="Gilroy" w:hAnsi="Gilroy"/>
          <w:color w:val="000000" w:themeColor="text1"/>
        </w:rPr>
      </w:pP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  <w:spacing w:val="-3"/>
        </w:rPr>
        <w:t xml:space="preserve"> </w:t>
      </w:r>
      <w:r w:rsidRPr="00166C8E">
        <w:rPr>
          <w:rFonts w:ascii="Gilroy" w:hAnsi="Gilroy"/>
          <w:color w:val="000000" w:themeColor="text1"/>
        </w:rPr>
        <w:t>kazanılan sözleşme</w:t>
      </w:r>
      <w:r w:rsidRPr="00166C8E">
        <w:rPr>
          <w:rFonts w:ascii="Gilroy" w:hAnsi="Gilroy"/>
          <w:color w:val="000000" w:themeColor="text1"/>
          <w:spacing w:val="-9"/>
        </w:rPr>
        <w:t xml:space="preserve"> </w:t>
      </w:r>
      <w:r w:rsidRPr="00166C8E">
        <w:rPr>
          <w:rFonts w:ascii="Gilroy" w:hAnsi="Gilroy"/>
          <w:color w:val="000000" w:themeColor="text1"/>
        </w:rPr>
        <w:t>feshedilmiş</w:t>
      </w:r>
      <w:r w:rsidRPr="00166C8E">
        <w:rPr>
          <w:rFonts w:ascii="Gilroy" w:hAnsi="Gilroy"/>
          <w:color w:val="000000" w:themeColor="text1"/>
          <w:spacing w:val="-15"/>
        </w:rPr>
        <w:t xml:space="preserve"> </w:t>
      </w:r>
      <w:r w:rsidRPr="00166C8E">
        <w:rPr>
          <w:rFonts w:ascii="Gilroy" w:hAnsi="Gilroy"/>
          <w:color w:val="000000" w:themeColor="text1"/>
        </w:rPr>
        <w:t>ve</w:t>
      </w:r>
      <w:r w:rsidRPr="00166C8E">
        <w:rPr>
          <w:rFonts w:ascii="Gilroy" w:hAnsi="Gilroy"/>
          <w:color w:val="000000" w:themeColor="text1"/>
          <w:spacing w:val="-15"/>
        </w:rPr>
        <w:t xml:space="preserve"> </w:t>
      </w:r>
      <w:r w:rsidRPr="00166C8E">
        <w:rPr>
          <w:rFonts w:ascii="Gilroy" w:hAnsi="Gilroy"/>
          <w:color w:val="000000" w:themeColor="text1"/>
        </w:rPr>
        <w:t>işbu sözleşmede hasta/</w:t>
      </w:r>
      <w:proofErr w:type="spellStart"/>
      <w:r w:rsidRPr="00166C8E">
        <w:rPr>
          <w:rFonts w:ascii="Gilroy" w:hAnsi="Gilroy"/>
          <w:color w:val="000000" w:themeColor="text1"/>
        </w:rPr>
        <w:t>danışanca</w:t>
      </w:r>
      <w:proofErr w:type="spellEnd"/>
      <w:r w:rsidRPr="00166C8E">
        <w:rPr>
          <w:rFonts w:ascii="Gilroy" w:hAnsi="Gilroy"/>
          <w:color w:val="000000" w:themeColor="text1"/>
          <w:spacing w:val="-15"/>
        </w:rPr>
        <w:t xml:space="preserve"> </w:t>
      </w:r>
      <w:r w:rsidRPr="00166C8E">
        <w:rPr>
          <w:rFonts w:ascii="Gilroy" w:hAnsi="Gilroy"/>
          <w:color w:val="000000" w:themeColor="text1"/>
        </w:rPr>
        <w:t>yapılan ödeme</w:t>
      </w:r>
      <w:r w:rsidRPr="00166C8E">
        <w:rPr>
          <w:rFonts w:ascii="Gilroy" w:hAnsi="Gilroy"/>
          <w:color w:val="000000" w:themeColor="text1"/>
          <w:spacing w:val="-8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hasta/danışana iade edilmiş olduğundan hak edilmiş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mevcut değildir. İşbu nedenle;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hasta/</w:t>
      </w:r>
      <w:proofErr w:type="spellStart"/>
      <w:r w:rsidRPr="00166C8E">
        <w:rPr>
          <w:rFonts w:ascii="Gilroy" w:hAnsi="Gilroy"/>
          <w:color w:val="000000" w:themeColor="text1"/>
        </w:rPr>
        <w:t>danışan'ın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Dent</w:t>
      </w:r>
      <w:proofErr w:type="spellEnd"/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color w:val="000000" w:themeColor="text1"/>
        </w:rPr>
        <w:t>Grup bünyesinde mevcut Kliniklerde görmüş olduğu tedavilere ilişkin yaptığı</w:t>
      </w:r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ödemelerden feshetme tarihine kadar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App</w:t>
      </w:r>
      <w:proofErr w:type="spellEnd"/>
      <w:r w:rsidRPr="00166C8E">
        <w:rPr>
          <w:rFonts w:ascii="Gilroy" w:hAnsi="Gilroy"/>
          <w:color w:val="000000" w:themeColor="text1"/>
        </w:rPr>
        <w:t xml:space="preserve"> üzerinde bulunan </w:t>
      </w:r>
      <w:proofErr w:type="spellStart"/>
      <w:r w:rsidRPr="00166C8E">
        <w:rPr>
          <w:rFonts w:ascii="Gilroy" w:hAnsi="Gilroy"/>
          <w:color w:val="000000" w:themeColor="text1"/>
        </w:rPr>
        <w:t>Smiles'ı</w:t>
      </w:r>
      <w:proofErr w:type="spellEnd"/>
      <w:r w:rsidRPr="00166C8E">
        <w:rPr>
          <w:rFonts w:ascii="Gilroy" w:hAnsi="Gilroy"/>
          <w:color w:val="000000" w:themeColor="text1"/>
        </w:rPr>
        <w:t xml:space="preserve"> kullanmış olması halinde kullanılan </w:t>
      </w:r>
      <w:proofErr w:type="spellStart"/>
      <w:r w:rsidRPr="00166C8E">
        <w:rPr>
          <w:rFonts w:ascii="Gilroy" w:hAnsi="Gilroy"/>
          <w:color w:val="000000" w:themeColor="text1"/>
        </w:rPr>
        <w:t>Smiles'ın</w:t>
      </w:r>
      <w:proofErr w:type="spellEnd"/>
      <w:r w:rsidRPr="00166C8E">
        <w:rPr>
          <w:rFonts w:ascii="Gilroy" w:hAnsi="Gilroy"/>
          <w:color w:val="000000" w:themeColor="text1"/>
        </w:rPr>
        <w:t xml:space="preserve"> yukarıda belirtilen ilkeler doğrultusunda Türk </w:t>
      </w:r>
      <w:proofErr w:type="gramStart"/>
      <w:r w:rsidRPr="00166C8E">
        <w:rPr>
          <w:rFonts w:ascii="Gilroy" w:hAnsi="Gilroy"/>
          <w:color w:val="000000" w:themeColor="text1"/>
        </w:rPr>
        <w:t>Lirası</w:t>
      </w:r>
      <w:proofErr w:type="gramEnd"/>
      <w:r w:rsidRPr="00166C8E">
        <w:rPr>
          <w:rFonts w:ascii="Gilroy" w:hAnsi="Gilroy"/>
          <w:color w:val="000000" w:themeColor="text1"/>
        </w:rPr>
        <w:t xml:space="preserve"> olarak karşılığı hasta/danışandan tahsil edilecektir.</w:t>
      </w:r>
    </w:p>
    <w:p w14:paraId="129FCB7A" w14:textId="77777777" w:rsidR="00166C8E" w:rsidRPr="00166C8E" w:rsidRDefault="00166C8E" w:rsidP="00166C8E">
      <w:pPr>
        <w:pStyle w:val="GvdeMetni"/>
        <w:spacing w:before="11"/>
        <w:rPr>
          <w:rFonts w:ascii="Gilroy" w:hAnsi="Gilroy"/>
          <w:color w:val="000000" w:themeColor="text1"/>
        </w:rPr>
      </w:pPr>
    </w:p>
    <w:p w14:paraId="174DCAAF" w14:textId="77777777" w:rsidR="00166C8E" w:rsidRPr="00166C8E" w:rsidRDefault="00166C8E" w:rsidP="00166C8E">
      <w:pPr>
        <w:pStyle w:val="ListeParagraf"/>
        <w:widowControl w:val="0"/>
        <w:numPr>
          <w:ilvl w:val="1"/>
          <w:numId w:val="30"/>
        </w:numPr>
        <w:tabs>
          <w:tab w:val="left" w:pos="344"/>
        </w:tabs>
        <w:autoSpaceDE w:val="0"/>
        <w:autoSpaceDN w:val="0"/>
        <w:spacing w:after="0" w:line="242" w:lineRule="auto"/>
        <w:ind w:left="10" w:right="185" w:firstLine="0"/>
        <w:contextualSpacing w:val="0"/>
        <w:jc w:val="both"/>
        <w:rPr>
          <w:rFonts w:ascii="Gilroy" w:hAnsi="Gilroy"/>
          <w:color w:val="000000" w:themeColor="text1"/>
          <w:sz w:val="24"/>
        </w:rPr>
      </w:pPr>
      <w:proofErr w:type="gramStart"/>
      <w:r w:rsidRPr="00166C8E">
        <w:rPr>
          <w:rFonts w:ascii="Gilroy" w:hAnsi="Gilroy"/>
          <w:b/>
          <w:color w:val="000000" w:themeColor="text1"/>
          <w:sz w:val="24"/>
        </w:rPr>
        <w:t>Durum :</w:t>
      </w:r>
      <w:proofErr w:type="gramEnd"/>
      <w:r w:rsidRPr="00166C8E">
        <w:rPr>
          <w:rFonts w:ascii="Gilroy" w:hAnsi="Gilroy"/>
          <w:b/>
          <w:color w:val="000000" w:themeColor="text1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 xml:space="preserve">Birincil hasta/danışanın </w:t>
      </w:r>
      <w:proofErr w:type="spellStart"/>
      <w:r w:rsidRPr="00166C8E">
        <w:rPr>
          <w:rFonts w:ascii="Gilroy" w:hAnsi="Gilroy"/>
          <w:color w:val="000000" w:themeColor="text1"/>
          <w:sz w:val="24"/>
        </w:rPr>
        <w:t>Dent</w:t>
      </w:r>
      <w:proofErr w:type="spellEnd"/>
      <w:r w:rsidRPr="00166C8E">
        <w:rPr>
          <w:rFonts w:ascii="Gilroy" w:hAnsi="Gilroy"/>
          <w:color w:val="000000" w:themeColor="text1"/>
          <w:sz w:val="24"/>
        </w:rPr>
        <w:t xml:space="preserve"> Grup bünyesinde mevcut Kliniklerde görmüş olduğu tedavilere</w:t>
      </w:r>
      <w:r w:rsidRPr="00166C8E">
        <w:rPr>
          <w:rFonts w:ascii="Gilroy" w:hAnsi="Gilroy"/>
          <w:color w:val="000000" w:themeColor="text1"/>
          <w:spacing w:val="-6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>ilişkin yaptığı</w:t>
      </w:r>
      <w:r w:rsidRPr="00166C8E">
        <w:rPr>
          <w:rFonts w:ascii="Gilroy" w:hAnsi="Gilroy"/>
          <w:color w:val="000000" w:themeColor="text1"/>
          <w:spacing w:val="40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 xml:space="preserve">ödemelerden kazanılan </w:t>
      </w:r>
      <w:proofErr w:type="spellStart"/>
      <w:r w:rsidRPr="00166C8E">
        <w:rPr>
          <w:rFonts w:ascii="Gilroy" w:hAnsi="Gilroy"/>
          <w:color w:val="000000" w:themeColor="text1"/>
          <w:sz w:val="24"/>
        </w:rPr>
        <w:t>Smiles'ı</w:t>
      </w:r>
      <w:proofErr w:type="spellEnd"/>
      <w:r w:rsidRPr="00166C8E">
        <w:rPr>
          <w:rFonts w:ascii="Gilroy" w:hAnsi="Gilroy"/>
          <w:color w:val="000000" w:themeColor="text1"/>
          <w:sz w:val="24"/>
        </w:rPr>
        <w:t xml:space="preserve"> aile üyeleri veya</w:t>
      </w:r>
      <w:r w:rsidRPr="00166C8E">
        <w:rPr>
          <w:rFonts w:ascii="Gilroy" w:hAnsi="Gilroy"/>
          <w:color w:val="000000" w:themeColor="text1"/>
          <w:spacing w:val="39"/>
          <w:sz w:val="24"/>
        </w:rPr>
        <w:t xml:space="preserve"> </w:t>
      </w:r>
      <w:r w:rsidRPr="00166C8E">
        <w:rPr>
          <w:rFonts w:ascii="Gilroy" w:hAnsi="Gilroy"/>
          <w:b/>
          <w:color w:val="000000" w:themeColor="text1"/>
          <w:sz w:val="24"/>
        </w:rPr>
        <w:t>uygun</w:t>
      </w:r>
      <w:r w:rsidRPr="00166C8E">
        <w:rPr>
          <w:rFonts w:ascii="Gilroy" w:hAnsi="Gilroy"/>
          <w:b/>
          <w:color w:val="000000" w:themeColor="text1"/>
          <w:spacing w:val="-15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>gördüğü arkadaşlarına transfer etmiş olmasına karşın</w:t>
      </w:r>
      <w:r w:rsidRPr="00166C8E">
        <w:rPr>
          <w:rFonts w:ascii="Gilroy" w:hAnsi="Gilroy"/>
          <w:color w:val="000000" w:themeColor="text1"/>
          <w:spacing w:val="40"/>
          <w:sz w:val="24"/>
        </w:rPr>
        <w:t xml:space="preserve"> </w:t>
      </w:r>
      <w:r w:rsidRPr="00166C8E">
        <w:rPr>
          <w:rFonts w:ascii="Gilroy" w:hAnsi="Gilroy"/>
          <w:color w:val="000000" w:themeColor="text1"/>
          <w:sz w:val="24"/>
        </w:rPr>
        <w:t xml:space="preserve">görmüş olduğu tedavilerden herhangi bir suretle vazgeçmesi ve </w:t>
      </w:r>
      <w:proofErr w:type="spellStart"/>
      <w:r w:rsidRPr="00166C8E">
        <w:rPr>
          <w:rFonts w:ascii="Gilroy" w:hAnsi="Gilroy"/>
          <w:color w:val="000000" w:themeColor="text1"/>
          <w:sz w:val="24"/>
        </w:rPr>
        <w:t>Smiles</w:t>
      </w:r>
      <w:proofErr w:type="spellEnd"/>
      <w:r w:rsidRPr="00166C8E">
        <w:rPr>
          <w:rFonts w:ascii="Gilroy" w:hAnsi="Gilroy"/>
          <w:color w:val="000000" w:themeColor="text1"/>
          <w:sz w:val="24"/>
        </w:rPr>
        <w:t xml:space="preserve"> kazandığı sözleşmesini </w:t>
      </w:r>
      <w:r w:rsidRPr="00166C8E">
        <w:rPr>
          <w:rFonts w:ascii="Gilroy" w:hAnsi="Gilroy"/>
          <w:color w:val="000000" w:themeColor="text1"/>
          <w:sz w:val="24"/>
        </w:rPr>
        <w:lastRenderedPageBreak/>
        <w:t>feshetmesi neticesi görmüş olduğu tedavilere dair yapılan ödemelerin hasta/danışana iade edilmesi.</w:t>
      </w:r>
    </w:p>
    <w:p w14:paraId="1E655A5E" w14:textId="77777777" w:rsidR="00166C8E" w:rsidRPr="00166C8E" w:rsidRDefault="00166C8E" w:rsidP="00166C8E">
      <w:pPr>
        <w:pStyle w:val="GvdeMetni"/>
        <w:spacing w:before="10"/>
        <w:rPr>
          <w:rFonts w:ascii="Gilroy" w:hAnsi="Gilroy"/>
          <w:color w:val="000000" w:themeColor="text1"/>
        </w:rPr>
      </w:pPr>
    </w:p>
    <w:p w14:paraId="314883DE" w14:textId="77777777" w:rsidR="00166C8E" w:rsidRPr="00166C8E" w:rsidRDefault="00166C8E" w:rsidP="00166C8E">
      <w:pPr>
        <w:pStyle w:val="GvdeMetni"/>
        <w:spacing w:line="242" w:lineRule="auto"/>
        <w:ind w:left="10" w:right="130"/>
        <w:rPr>
          <w:rFonts w:ascii="Gilroy" w:hAnsi="Gilroy"/>
          <w:color w:val="000000" w:themeColor="text1"/>
        </w:rPr>
      </w:pP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kazanılan sözleşme</w:t>
      </w:r>
      <w:r w:rsidRPr="00166C8E">
        <w:rPr>
          <w:rFonts w:ascii="Gilroy" w:hAnsi="Gilroy"/>
          <w:color w:val="000000" w:themeColor="text1"/>
          <w:spacing w:val="-4"/>
        </w:rPr>
        <w:t xml:space="preserve"> </w:t>
      </w:r>
      <w:r w:rsidRPr="00166C8E">
        <w:rPr>
          <w:rFonts w:ascii="Gilroy" w:hAnsi="Gilroy"/>
          <w:color w:val="000000" w:themeColor="text1"/>
        </w:rPr>
        <w:t>feshedilmiş</w:t>
      </w:r>
      <w:r w:rsidRPr="00166C8E">
        <w:rPr>
          <w:rFonts w:ascii="Gilroy" w:hAnsi="Gilroy"/>
          <w:color w:val="000000" w:themeColor="text1"/>
          <w:spacing w:val="-11"/>
        </w:rPr>
        <w:t xml:space="preserve"> </w:t>
      </w:r>
      <w:r w:rsidRPr="00166C8E">
        <w:rPr>
          <w:rFonts w:ascii="Gilroy" w:hAnsi="Gilroy"/>
          <w:color w:val="000000" w:themeColor="text1"/>
        </w:rPr>
        <w:t>ve</w:t>
      </w:r>
      <w:r w:rsidRPr="00166C8E">
        <w:rPr>
          <w:rFonts w:ascii="Gilroy" w:hAnsi="Gilroy"/>
          <w:color w:val="000000" w:themeColor="text1"/>
          <w:spacing w:val="-10"/>
        </w:rPr>
        <w:t xml:space="preserve"> </w:t>
      </w:r>
      <w:r w:rsidRPr="00166C8E">
        <w:rPr>
          <w:rFonts w:ascii="Gilroy" w:hAnsi="Gilroy"/>
          <w:color w:val="000000" w:themeColor="text1"/>
        </w:rPr>
        <w:t>işbu sözleşmede hasta/</w:t>
      </w:r>
      <w:proofErr w:type="spellStart"/>
      <w:r w:rsidRPr="00166C8E">
        <w:rPr>
          <w:rFonts w:ascii="Gilroy" w:hAnsi="Gilroy"/>
          <w:color w:val="000000" w:themeColor="text1"/>
        </w:rPr>
        <w:t>danışanca</w:t>
      </w:r>
      <w:proofErr w:type="spellEnd"/>
      <w:r w:rsidRPr="00166C8E">
        <w:rPr>
          <w:rFonts w:ascii="Gilroy" w:hAnsi="Gilroy"/>
          <w:color w:val="000000" w:themeColor="text1"/>
          <w:spacing w:val="-11"/>
        </w:rPr>
        <w:t xml:space="preserve"> </w:t>
      </w:r>
      <w:r w:rsidRPr="00166C8E">
        <w:rPr>
          <w:rFonts w:ascii="Gilroy" w:hAnsi="Gilroy"/>
          <w:color w:val="000000" w:themeColor="text1"/>
        </w:rPr>
        <w:t>yapılan ödeme</w:t>
      </w:r>
      <w:r w:rsidRPr="00166C8E">
        <w:rPr>
          <w:rFonts w:ascii="Gilroy" w:hAnsi="Gilroy"/>
          <w:color w:val="000000" w:themeColor="text1"/>
          <w:spacing w:val="-3"/>
        </w:rPr>
        <w:t xml:space="preserve"> </w:t>
      </w:r>
      <w:r w:rsidRPr="00166C8E">
        <w:rPr>
          <w:rFonts w:ascii="Gilroy" w:hAnsi="Gilroy"/>
          <w:color w:val="000000" w:themeColor="text1"/>
        </w:rPr>
        <w:t xml:space="preserve">hasta/danışana iade edilmiş olduğundan hak edilmiş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mevcut değildir. Birincil hasta/danışanın görmüş olduğu tedavilere dair yapılan ödemelerin hasta/danışana iade edilmesi yedi (7) iş günü içerisinde </w:t>
      </w:r>
      <w:proofErr w:type="spellStart"/>
      <w:r w:rsidRPr="00166C8E">
        <w:rPr>
          <w:rFonts w:ascii="Gilroy" w:hAnsi="Gilroy"/>
          <w:color w:val="000000" w:themeColor="text1"/>
        </w:rPr>
        <w:t>Smiles'ı</w:t>
      </w:r>
      <w:proofErr w:type="spellEnd"/>
      <w:r w:rsidRPr="00166C8E">
        <w:rPr>
          <w:rFonts w:ascii="Gilroy" w:hAnsi="Gilroy"/>
          <w:color w:val="000000" w:themeColor="text1"/>
        </w:rPr>
        <w:t xml:space="preserve"> transfer ettiği aile üyeleri veya uygun gördüğü arkadaşlarına bildirilir. Belirtildiği üzere; hak edilmiş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mevcut olmadığından aile üyeleri veya uygun görülen arkadaş tarafından kullanılan </w:t>
      </w:r>
      <w:proofErr w:type="spellStart"/>
      <w:r w:rsidRPr="00166C8E">
        <w:rPr>
          <w:rFonts w:ascii="Gilroy" w:hAnsi="Gilroy"/>
          <w:color w:val="000000" w:themeColor="text1"/>
        </w:rPr>
        <w:t>Smiles'ın</w:t>
      </w:r>
      <w:proofErr w:type="spellEnd"/>
      <w:r w:rsidRPr="00166C8E">
        <w:rPr>
          <w:rFonts w:ascii="Gilroy" w:hAnsi="Gilroy"/>
          <w:color w:val="000000" w:themeColor="text1"/>
        </w:rPr>
        <w:t xml:space="preserve"> yukarıda belirtilen ilkeler doğrultusunda Türk </w:t>
      </w:r>
      <w:proofErr w:type="gramStart"/>
      <w:r w:rsidRPr="00166C8E">
        <w:rPr>
          <w:rFonts w:ascii="Gilroy" w:hAnsi="Gilroy"/>
          <w:color w:val="000000" w:themeColor="text1"/>
        </w:rPr>
        <w:t>Lirası</w:t>
      </w:r>
      <w:proofErr w:type="gramEnd"/>
      <w:r w:rsidRPr="00166C8E">
        <w:rPr>
          <w:rFonts w:ascii="Gilroy" w:hAnsi="Gilroy"/>
          <w:color w:val="000000" w:themeColor="text1"/>
        </w:rPr>
        <w:t xml:space="preserve"> olarak karşılığı transfer edilen hasta/danışandan</w:t>
      </w:r>
      <w:r w:rsidRPr="00166C8E">
        <w:rPr>
          <w:rFonts w:ascii="Gilroy" w:hAnsi="Gilroy"/>
          <w:color w:val="000000" w:themeColor="text1"/>
          <w:spacing w:val="40"/>
        </w:rPr>
        <w:t xml:space="preserve"> </w:t>
      </w:r>
      <w:r w:rsidRPr="00166C8E">
        <w:rPr>
          <w:rFonts w:ascii="Gilroy" w:hAnsi="Gilroy"/>
          <w:color w:val="000000" w:themeColor="text1"/>
        </w:rPr>
        <w:t>tahsil edilecektir.</w:t>
      </w:r>
    </w:p>
    <w:p w14:paraId="45F7AC92" w14:textId="77777777" w:rsidR="00166C8E" w:rsidRPr="00166C8E" w:rsidRDefault="00166C8E" w:rsidP="00166C8E">
      <w:pPr>
        <w:pStyle w:val="GvdeMetni"/>
        <w:spacing w:before="13"/>
        <w:rPr>
          <w:rFonts w:ascii="Gilroy" w:hAnsi="Gilroy"/>
          <w:color w:val="000000" w:themeColor="text1"/>
        </w:rPr>
      </w:pPr>
    </w:p>
    <w:p w14:paraId="49A43D79" w14:textId="77777777" w:rsidR="00166C8E" w:rsidRPr="00166C8E" w:rsidRDefault="00166C8E" w:rsidP="00166C8E">
      <w:pPr>
        <w:pStyle w:val="GvdeMetni"/>
        <w:spacing w:line="242" w:lineRule="auto"/>
        <w:ind w:left="10" w:right="193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 xml:space="preserve">Yukarıda belirtilen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adı altında geliştirilen ödül sistemi hakkında mevcut bilgilendirmeyi okudum, anladım, kabul ediyorum.</w:t>
      </w:r>
    </w:p>
    <w:p w14:paraId="3CD71C08" w14:textId="77777777" w:rsidR="00166C8E" w:rsidRPr="00166C8E" w:rsidRDefault="00166C8E" w:rsidP="00166C8E">
      <w:pPr>
        <w:pStyle w:val="GvdeMetni"/>
        <w:spacing w:before="6"/>
        <w:rPr>
          <w:rFonts w:ascii="Gilroy" w:hAnsi="Gilroy"/>
          <w:color w:val="000000" w:themeColor="text1"/>
        </w:rPr>
      </w:pPr>
    </w:p>
    <w:p w14:paraId="235B26EA" w14:textId="77777777" w:rsidR="00166C8E" w:rsidRPr="00166C8E" w:rsidRDefault="00166C8E" w:rsidP="00166C8E">
      <w:pPr>
        <w:pStyle w:val="GvdeMetni"/>
        <w:spacing w:before="1" w:line="242" w:lineRule="auto"/>
        <w:ind w:left="10" w:right="184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 xml:space="preserve">İşbu sistemin işleyişini, kazanım ve kullanım koşullarını, geçerlilik süresini, transfer özelliğini, fesih ve iade hususlarında tarafımın ve/veya aile üyelerimin veya uygun gördüğüm arkadaşlarımın </w:t>
      </w:r>
      <w:proofErr w:type="spellStart"/>
      <w:r w:rsidRPr="00166C8E">
        <w:rPr>
          <w:rFonts w:ascii="Gilroy" w:hAnsi="Gilroy"/>
          <w:color w:val="000000" w:themeColor="text1"/>
        </w:rPr>
        <w:t>karşılacakları</w:t>
      </w:r>
      <w:proofErr w:type="spellEnd"/>
      <w:r w:rsidRPr="00166C8E">
        <w:rPr>
          <w:rFonts w:ascii="Gilroy" w:hAnsi="Gilroy"/>
          <w:color w:val="000000" w:themeColor="text1"/>
        </w:rPr>
        <w:t xml:space="preserve"> hususlar hakkında bilgi sahibi oldum.</w:t>
      </w:r>
    </w:p>
    <w:p w14:paraId="7AF0A7D6" w14:textId="77777777" w:rsidR="00166C8E" w:rsidRPr="00166C8E" w:rsidRDefault="00166C8E" w:rsidP="00166C8E">
      <w:pPr>
        <w:pStyle w:val="GvdeMetni"/>
        <w:spacing w:before="7"/>
        <w:rPr>
          <w:rFonts w:ascii="Gilroy" w:hAnsi="Gilroy"/>
          <w:color w:val="000000" w:themeColor="text1"/>
        </w:rPr>
      </w:pPr>
    </w:p>
    <w:p w14:paraId="7D63ABDC" w14:textId="77777777" w:rsidR="00166C8E" w:rsidRPr="00166C8E" w:rsidRDefault="00166C8E" w:rsidP="00166C8E">
      <w:pPr>
        <w:pStyle w:val="GvdeMetni"/>
        <w:spacing w:line="242" w:lineRule="auto"/>
        <w:ind w:left="10" w:right="198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 xml:space="preserve">Yukarıda belirtilen kapsamda </w:t>
      </w:r>
      <w:proofErr w:type="spellStart"/>
      <w:r w:rsidRPr="00166C8E">
        <w:rPr>
          <w:rFonts w:ascii="Gilroy" w:hAnsi="Gilroy"/>
          <w:color w:val="000000" w:themeColor="text1"/>
        </w:rPr>
        <w:t>Dentgroup</w:t>
      </w:r>
      <w:proofErr w:type="spellEnd"/>
      <w:r w:rsidRPr="00166C8E">
        <w:rPr>
          <w:rFonts w:ascii="Gilroy" w:hAnsi="Gilroy"/>
          <w:color w:val="000000" w:themeColor="text1"/>
        </w:rPr>
        <w:t xml:space="preserve"> </w:t>
      </w:r>
      <w:proofErr w:type="spellStart"/>
      <w:r w:rsidRPr="00166C8E">
        <w:rPr>
          <w:rFonts w:ascii="Gilroy" w:hAnsi="Gilroy"/>
          <w:color w:val="000000" w:themeColor="text1"/>
        </w:rPr>
        <w:t>Smiles</w:t>
      </w:r>
      <w:proofErr w:type="spellEnd"/>
      <w:r w:rsidRPr="00166C8E">
        <w:rPr>
          <w:rFonts w:ascii="Gilroy" w:hAnsi="Gilroy"/>
          <w:color w:val="000000" w:themeColor="text1"/>
        </w:rPr>
        <w:t xml:space="preserve"> adı altında geliştirilen ödül sistemine katılmaya muvafakat ediyorum.</w:t>
      </w:r>
    </w:p>
    <w:p w14:paraId="73C4FF25" w14:textId="77777777" w:rsidR="00166C8E" w:rsidRPr="00166C8E" w:rsidRDefault="00166C8E" w:rsidP="00166C8E">
      <w:pPr>
        <w:pStyle w:val="GvdeMetni"/>
        <w:spacing w:before="7"/>
        <w:rPr>
          <w:rFonts w:ascii="Gilroy" w:hAnsi="Gilroy"/>
          <w:color w:val="000000" w:themeColor="text1"/>
        </w:rPr>
      </w:pPr>
    </w:p>
    <w:p w14:paraId="677D21C1" w14:textId="77777777" w:rsidR="00166C8E" w:rsidRPr="00166C8E" w:rsidRDefault="00166C8E" w:rsidP="00166C8E">
      <w:pPr>
        <w:pStyle w:val="GvdeMetni"/>
        <w:ind w:right="115"/>
        <w:jc w:val="right"/>
        <w:rPr>
          <w:rFonts w:ascii="Gilroy" w:hAnsi="Gilroy"/>
          <w:color w:val="000000" w:themeColor="text1"/>
        </w:rPr>
      </w:pPr>
      <w:r w:rsidRPr="00166C8E">
        <w:rPr>
          <w:rFonts w:ascii="Gilroy" w:hAnsi="Gilroy"/>
          <w:color w:val="000000" w:themeColor="text1"/>
        </w:rPr>
        <w:t>Hasta/Danışan</w:t>
      </w:r>
      <w:r w:rsidRPr="00166C8E">
        <w:rPr>
          <w:rFonts w:ascii="Gilroy" w:hAnsi="Gilroy"/>
          <w:color w:val="000000" w:themeColor="text1"/>
          <w:spacing w:val="-2"/>
        </w:rPr>
        <w:t xml:space="preserve"> </w:t>
      </w:r>
      <w:r w:rsidRPr="00166C8E">
        <w:rPr>
          <w:rFonts w:ascii="Gilroy" w:hAnsi="Gilroy"/>
          <w:color w:val="000000" w:themeColor="text1"/>
        </w:rPr>
        <w:t>Adı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proofErr w:type="gramStart"/>
      <w:r w:rsidRPr="00166C8E">
        <w:rPr>
          <w:rFonts w:ascii="Gilroy" w:hAnsi="Gilroy"/>
          <w:color w:val="000000" w:themeColor="text1"/>
        </w:rPr>
        <w:t>Soyadı</w:t>
      </w:r>
      <w:r w:rsidRPr="00166C8E">
        <w:rPr>
          <w:rFonts w:ascii="Gilroy" w:hAnsi="Gilroy"/>
          <w:color w:val="000000" w:themeColor="text1"/>
          <w:spacing w:val="-8"/>
        </w:rPr>
        <w:t xml:space="preserve"> </w:t>
      </w:r>
      <w:r w:rsidRPr="00166C8E">
        <w:rPr>
          <w:rFonts w:ascii="Gilroy" w:hAnsi="Gilroy"/>
          <w:color w:val="000000" w:themeColor="text1"/>
        </w:rPr>
        <w:t>:</w:t>
      </w:r>
      <w:proofErr w:type="gramEnd"/>
      <w:r w:rsidRPr="00166C8E">
        <w:rPr>
          <w:rFonts w:ascii="Gilroy" w:hAnsi="Gilroy"/>
          <w:color w:val="000000" w:themeColor="text1"/>
          <w:spacing w:val="13"/>
        </w:rPr>
        <w:t xml:space="preserve"> </w:t>
      </w:r>
      <w:r w:rsidRPr="00166C8E">
        <w:rPr>
          <w:rFonts w:ascii="Gilroy" w:hAnsi="Gilroy"/>
          <w:color w:val="000000" w:themeColor="text1"/>
          <w:spacing w:val="-2"/>
        </w:rPr>
        <w:t>..............................................</w:t>
      </w:r>
    </w:p>
    <w:p w14:paraId="4684D7EF" w14:textId="77777777" w:rsidR="00166C8E" w:rsidRPr="00166C8E" w:rsidRDefault="00166C8E" w:rsidP="00166C8E">
      <w:pPr>
        <w:pStyle w:val="GvdeMetni"/>
        <w:spacing w:before="8"/>
        <w:rPr>
          <w:rFonts w:ascii="Gilroy" w:hAnsi="Gilroy"/>
          <w:color w:val="000000" w:themeColor="text1"/>
        </w:rPr>
      </w:pPr>
    </w:p>
    <w:p w14:paraId="715CB819" w14:textId="77777777" w:rsidR="00166C8E" w:rsidRPr="00166C8E" w:rsidRDefault="00166C8E" w:rsidP="00166C8E">
      <w:pPr>
        <w:pStyle w:val="GvdeMetni"/>
        <w:ind w:right="135"/>
        <w:jc w:val="right"/>
        <w:rPr>
          <w:rFonts w:ascii="Gilroy" w:hAnsi="Gilroy"/>
          <w:color w:val="000000" w:themeColor="text1"/>
        </w:rPr>
      </w:pPr>
      <w:proofErr w:type="gramStart"/>
      <w:r w:rsidRPr="00166C8E">
        <w:rPr>
          <w:rFonts w:ascii="Gilroy" w:hAnsi="Gilroy"/>
          <w:color w:val="000000" w:themeColor="text1"/>
        </w:rPr>
        <w:t>İmza</w:t>
      </w:r>
      <w:r w:rsidRPr="00166C8E">
        <w:rPr>
          <w:rFonts w:ascii="Gilroy" w:hAnsi="Gilroy"/>
          <w:color w:val="000000" w:themeColor="text1"/>
          <w:spacing w:val="-1"/>
        </w:rPr>
        <w:t xml:space="preserve"> </w:t>
      </w:r>
      <w:r w:rsidRPr="00166C8E">
        <w:rPr>
          <w:rFonts w:ascii="Gilroy" w:hAnsi="Gilroy"/>
          <w:color w:val="000000" w:themeColor="text1"/>
        </w:rPr>
        <w:t>:</w:t>
      </w:r>
      <w:proofErr w:type="gramEnd"/>
      <w:r w:rsidRPr="00166C8E">
        <w:rPr>
          <w:rFonts w:ascii="Gilroy" w:hAnsi="Gilroy"/>
          <w:color w:val="000000" w:themeColor="text1"/>
          <w:spacing w:val="-7"/>
        </w:rPr>
        <w:t xml:space="preserve"> </w:t>
      </w:r>
      <w:r w:rsidRPr="00166C8E">
        <w:rPr>
          <w:rFonts w:ascii="Gilroy" w:hAnsi="Gilroy"/>
          <w:color w:val="000000" w:themeColor="text1"/>
          <w:spacing w:val="-2"/>
        </w:rPr>
        <w:t>..............................................</w:t>
      </w:r>
    </w:p>
    <w:p w14:paraId="3CCB5498" w14:textId="155AB2BE" w:rsidR="00434049" w:rsidRPr="00166C8E" w:rsidRDefault="00434049" w:rsidP="00166C8E">
      <w:pPr>
        <w:rPr>
          <w:rFonts w:ascii="Gilroy" w:hAnsi="Gilroy"/>
          <w:color w:val="000000" w:themeColor="text1"/>
        </w:rPr>
      </w:pPr>
    </w:p>
    <w:sectPr w:rsidR="00434049" w:rsidRPr="00166C8E" w:rsidSect="00B009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1E84" w14:textId="77777777" w:rsidR="00E53B8C" w:rsidRDefault="00E53B8C" w:rsidP="00434049">
      <w:r>
        <w:separator/>
      </w:r>
    </w:p>
  </w:endnote>
  <w:endnote w:type="continuationSeparator" w:id="0">
    <w:p w14:paraId="560F159C" w14:textId="77777777" w:rsidR="00E53B8C" w:rsidRDefault="00E53B8C" w:rsidP="0043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roy">
    <w:panose1 w:val="00000500000000000000"/>
    <w:charset w:val="00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42ED" w14:textId="77777777" w:rsidR="00434049" w:rsidRDefault="004340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30FF" w14:textId="77777777" w:rsidR="00434049" w:rsidRDefault="004340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9618" w14:textId="77777777" w:rsidR="00434049" w:rsidRDefault="004340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3FFA" w14:textId="77777777" w:rsidR="00E53B8C" w:rsidRDefault="00E53B8C" w:rsidP="00434049">
      <w:r>
        <w:separator/>
      </w:r>
    </w:p>
  </w:footnote>
  <w:footnote w:type="continuationSeparator" w:id="0">
    <w:p w14:paraId="6EACD198" w14:textId="77777777" w:rsidR="00E53B8C" w:rsidRDefault="00E53B8C" w:rsidP="0043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0919" w14:textId="043D4344" w:rsidR="00434049" w:rsidRDefault="00166C8E">
    <w:pPr>
      <w:pStyle w:val="stBilgi"/>
    </w:pPr>
    <w:r>
      <w:rPr>
        <w:noProof/>
      </w:rPr>
    </w:r>
    <w:r w:rsidR="00166C8E">
      <w:rPr>
        <w:noProof/>
      </w:rPr>
      <w:pict w14:anchorId="3D4A33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3" o:spid="_x0000_s1027" type="#_x0000_t75" alt="" style="position:absolute;margin-left:0;margin-top:0;width:620.25pt;height:877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D48B" w14:textId="48510C29" w:rsidR="00434049" w:rsidRDefault="00166C8E">
    <w:pPr>
      <w:pStyle w:val="stBilgi"/>
    </w:pPr>
    <w:r>
      <w:rPr>
        <w:noProof/>
      </w:rPr>
    </w:r>
    <w:r w:rsidR="00166C8E">
      <w:rPr>
        <w:noProof/>
      </w:rPr>
      <w:pict w14:anchorId="684C5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4" o:spid="_x0000_s1026" type="#_x0000_t75" alt="" style="position:absolute;margin-left:0;margin-top:0;width:620.25pt;height:877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94D1" w14:textId="50EC0828" w:rsidR="00434049" w:rsidRDefault="00166C8E">
    <w:pPr>
      <w:pStyle w:val="stBilgi"/>
    </w:pPr>
    <w:r>
      <w:rPr>
        <w:noProof/>
      </w:rPr>
    </w:r>
    <w:r w:rsidR="00166C8E">
      <w:rPr>
        <w:noProof/>
      </w:rPr>
      <w:pict w14:anchorId="0A01C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67792" o:spid="_x0000_s1025" type="#_x0000_t75" alt="" style="position:absolute;margin-left:0;margin-top:0;width:620.25pt;height:877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li Kağıt V2-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6BB"/>
    <w:multiLevelType w:val="hybridMultilevel"/>
    <w:tmpl w:val="D5D4D6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0FB00">
      <w:start w:val="523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B49"/>
    <w:multiLevelType w:val="hybridMultilevel"/>
    <w:tmpl w:val="31387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77B9"/>
    <w:multiLevelType w:val="hybridMultilevel"/>
    <w:tmpl w:val="ECAC3D8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3B31"/>
    <w:multiLevelType w:val="hybridMultilevel"/>
    <w:tmpl w:val="33ACB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73D52"/>
    <w:multiLevelType w:val="hybridMultilevel"/>
    <w:tmpl w:val="773473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D2D"/>
    <w:multiLevelType w:val="hybridMultilevel"/>
    <w:tmpl w:val="0DF82364"/>
    <w:lvl w:ilvl="0" w:tplc="FF46C9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6C16"/>
    <w:multiLevelType w:val="hybridMultilevel"/>
    <w:tmpl w:val="B726C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3DD6"/>
    <w:multiLevelType w:val="hybridMultilevel"/>
    <w:tmpl w:val="025A71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2C09"/>
    <w:multiLevelType w:val="hybridMultilevel"/>
    <w:tmpl w:val="3ACC1F8C"/>
    <w:lvl w:ilvl="0" w:tplc="95E0400A">
      <w:start w:val="1"/>
      <w:numFmt w:val="decimal"/>
      <w:lvlText w:val="%1."/>
      <w:lvlJc w:val="left"/>
      <w:pPr>
        <w:ind w:left="191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53821588">
      <w:start w:val="1"/>
      <w:numFmt w:val="decimal"/>
      <w:lvlText w:val="%2."/>
      <w:lvlJc w:val="left"/>
      <w:pPr>
        <w:ind w:left="510" w:hanging="3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4649650">
      <w:numFmt w:val="bullet"/>
      <w:lvlText w:val="•"/>
      <w:lvlJc w:val="left"/>
      <w:pPr>
        <w:ind w:left="1611" w:hanging="340"/>
      </w:pPr>
      <w:rPr>
        <w:rFonts w:hint="default"/>
        <w:lang w:val="tr-TR" w:eastAsia="en-US" w:bidi="ar-SA"/>
      </w:rPr>
    </w:lvl>
    <w:lvl w:ilvl="3" w:tplc="07BC0EE2">
      <w:numFmt w:val="bullet"/>
      <w:lvlText w:val="•"/>
      <w:lvlJc w:val="left"/>
      <w:pPr>
        <w:ind w:left="2703" w:hanging="340"/>
      </w:pPr>
      <w:rPr>
        <w:rFonts w:hint="default"/>
        <w:lang w:val="tr-TR" w:eastAsia="en-US" w:bidi="ar-SA"/>
      </w:rPr>
    </w:lvl>
    <w:lvl w:ilvl="4" w:tplc="4F108222">
      <w:numFmt w:val="bullet"/>
      <w:lvlText w:val="•"/>
      <w:lvlJc w:val="left"/>
      <w:pPr>
        <w:ind w:left="3795" w:hanging="340"/>
      </w:pPr>
      <w:rPr>
        <w:rFonts w:hint="default"/>
        <w:lang w:val="tr-TR" w:eastAsia="en-US" w:bidi="ar-SA"/>
      </w:rPr>
    </w:lvl>
    <w:lvl w:ilvl="5" w:tplc="EF38012E">
      <w:numFmt w:val="bullet"/>
      <w:lvlText w:val="•"/>
      <w:lvlJc w:val="left"/>
      <w:pPr>
        <w:ind w:left="4887" w:hanging="340"/>
      </w:pPr>
      <w:rPr>
        <w:rFonts w:hint="default"/>
        <w:lang w:val="tr-TR" w:eastAsia="en-US" w:bidi="ar-SA"/>
      </w:rPr>
    </w:lvl>
    <w:lvl w:ilvl="6" w:tplc="9830044C">
      <w:numFmt w:val="bullet"/>
      <w:lvlText w:val="•"/>
      <w:lvlJc w:val="left"/>
      <w:pPr>
        <w:ind w:left="5979" w:hanging="340"/>
      </w:pPr>
      <w:rPr>
        <w:rFonts w:hint="default"/>
        <w:lang w:val="tr-TR" w:eastAsia="en-US" w:bidi="ar-SA"/>
      </w:rPr>
    </w:lvl>
    <w:lvl w:ilvl="7" w:tplc="2662057C">
      <w:numFmt w:val="bullet"/>
      <w:lvlText w:val="•"/>
      <w:lvlJc w:val="left"/>
      <w:pPr>
        <w:ind w:left="7071" w:hanging="340"/>
      </w:pPr>
      <w:rPr>
        <w:rFonts w:hint="default"/>
        <w:lang w:val="tr-TR" w:eastAsia="en-US" w:bidi="ar-SA"/>
      </w:rPr>
    </w:lvl>
    <w:lvl w:ilvl="8" w:tplc="ABDEDD44">
      <w:numFmt w:val="bullet"/>
      <w:lvlText w:val="•"/>
      <w:lvlJc w:val="left"/>
      <w:pPr>
        <w:ind w:left="8163" w:hanging="340"/>
      </w:pPr>
      <w:rPr>
        <w:rFonts w:hint="default"/>
        <w:lang w:val="tr-TR" w:eastAsia="en-US" w:bidi="ar-SA"/>
      </w:rPr>
    </w:lvl>
  </w:abstractNum>
  <w:abstractNum w:abstractNumId="9" w15:restartNumberingAfterBreak="0">
    <w:nsid w:val="224E4243"/>
    <w:multiLevelType w:val="hybridMultilevel"/>
    <w:tmpl w:val="7CEE4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53C4C"/>
    <w:multiLevelType w:val="hybridMultilevel"/>
    <w:tmpl w:val="FC5CF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B51"/>
    <w:multiLevelType w:val="hybridMultilevel"/>
    <w:tmpl w:val="A1C46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53877"/>
    <w:multiLevelType w:val="hybridMultilevel"/>
    <w:tmpl w:val="F67E0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07595"/>
    <w:multiLevelType w:val="hybridMultilevel"/>
    <w:tmpl w:val="28C2E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E7944"/>
    <w:multiLevelType w:val="multilevel"/>
    <w:tmpl w:val="1208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F3BCF"/>
    <w:multiLevelType w:val="hybridMultilevel"/>
    <w:tmpl w:val="D794E80E"/>
    <w:lvl w:ilvl="0" w:tplc="223A75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6D86"/>
    <w:multiLevelType w:val="hybridMultilevel"/>
    <w:tmpl w:val="E51022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701B4"/>
    <w:multiLevelType w:val="hybridMultilevel"/>
    <w:tmpl w:val="EAA2FA5E"/>
    <w:lvl w:ilvl="0" w:tplc="950A24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56C9"/>
    <w:multiLevelType w:val="hybridMultilevel"/>
    <w:tmpl w:val="633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C7E76"/>
    <w:multiLevelType w:val="hybridMultilevel"/>
    <w:tmpl w:val="9588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B7AEB"/>
    <w:multiLevelType w:val="hybridMultilevel"/>
    <w:tmpl w:val="C0425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A7F9F"/>
    <w:multiLevelType w:val="hybridMultilevel"/>
    <w:tmpl w:val="8732F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A1910"/>
    <w:multiLevelType w:val="hybridMultilevel"/>
    <w:tmpl w:val="EE468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C3D81"/>
    <w:multiLevelType w:val="hybridMultilevel"/>
    <w:tmpl w:val="80BAFB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740BA"/>
    <w:multiLevelType w:val="hybridMultilevel"/>
    <w:tmpl w:val="B7FCAC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D28C1"/>
    <w:multiLevelType w:val="hybridMultilevel"/>
    <w:tmpl w:val="B2EED1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213EC"/>
    <w:multiLevelType w:val="hybridMultilevel"/>
    <w:tmpl w:val="69265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A43A5"/>
    <w:multiLevelType w:val="multilevel"/>
    <w:tmpl w:val="8332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ED204D"/>
    <w:multiLevelType w:val="hybridMultilevel"/>
    <w:tmpl w:val="C59ECAA8"/>
    <w:lvl w:ilvl="0" w:tplc="C3704E7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D73CF"/>
    <w:multiLevelType w:val="hybridMultilevel"/>
    <w:tmpl w:val="45B46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552580">
    <w:abstractNumId w:val="14"/>
  </w:num>
  <w:num w:numId="2" w16cid:durableId="1765805620">
    <w:abstractNumId w:val="25"/>
  </w:num>
  <w:num w:numId="3" w16cid:durableId="54546185">
    <w:abstractNumId w:val="18"/>
  </w:num>
  <w:num w:numId="4" w16cid:durableId="1751733330">
    <w:abstractNumId w:val="9"/>
  </w:num>
  <w:num w:numId="5" w16cid:durableId="2088727477">
    <w:abstractNumId w:val="1"/>
  </w:num>
  <w:num w:numId="6" w16cid:durableId="1136491850">
    <w:abstractNumId w:val="0"/>
  </w:num>
  <w:num w:numId="7" w16cid:durableId="1448156061">
    <w:abstractNumId w:val="4"/>
  </w:num>
  <w:num w:numId="8" w16cid:durableId="1272208418">
    <w:abstractNumId w:val="22"/>
  </w:num>
  <w:num w:numId="9" w16cid:durableId="869296855">
    <w:abstractNumId w:val="6"/>
  </w:num>
  <w:num w:numId="10" w16cid:durableId="336618783">
    <w:abstractNumId w:val="26"/>
  </w:num>
  <w:num w:numId="11" w16cid:durableId="1695107954">
    <w:abstractNumId w:val="29"/>
  </w:num>
  <w:num w:numId="12" w16cid:durableId="2092581737">
    <w:abstractNumId w:val="21"/>
  </w:num>
  <w:num w:numId="13" w16cid:durableId="631794348">
    <w:abstractNumId w:val="20"/>
  </w:num>
  <w:num w:numId="14" w16cid:durableId="980312216">
    <w:abstractNumId w:val="16"/>
  </w:num>
  <w:num w:numId="15" w16cid:durableId="759259995">
    <w:abstractNumId w:val="3"/>
  </w:num>
  <w:num w:numId="16" w16cid:durableId="1628315888">
    <w:abstractNumId w:val="10"/>
  </w:num>
  <w:num w:numId="17" w16cid:durableId="666326996">
    <w:abstractNumId w:val="12"/>
  </w:num>
  <w:num w:numId="18" w16cid:durableId="75522968">
    <w:abstractNumId w:val="13"/>
  </w:num>
  <w:num w:numId="19" w16cid:durableId="636030474">
    <w:abstractNumId w:val="28"/>
  </w:num>
  <w:num w:numId="20" w16cid:durableId="1276860955">
    <w:abstractNumId w:val="23"/>
  </w:num>
  <w:num w:numId="21" w16cid:durableId="1075589704">
    <w:abstractNumId w:val="19"/>
  </w:num>
  <w:num w:numId="22" w16cid:durableId="1232429214">
    <w:abstractNumId w:val="2"/>
  </w:num>
  <w:num w:numId="23" w16cid:durableId="1700739013">
    <w:abstractNumId w:val="17"/>
  </w:num>
  <w:num w:numId="24" w16cid:durableId="1091585797">
    <w:abstractNumId w:val="15"/>
  </w:num>
  <w:num w:numId="25" w16cid:durableId="59719682">
    <w:abstractNumId w:val="5"/>
  </w:num>
  <w:num w:numId="26" w16cid:durableId="1405837236">
    <w:abstractNumId w:val="7"/>
  </w:num>
  <w:num w:numId="27" w16cid:durableId="1508790387">
    <w:abstractNumId w:val="24"/>
  </w:num>
  <w:num w:numId="28" w16cid:durableId="282931421">
    <w:abstractNumId w:val="27"/>
  </w:num>
  <w:num w:numId="29" w16cid:durableId="622033308">
    <w:abstractNumId w:val="11"/>
  </w:num>
  <w:num w:numId="30" w16cid:durableId="246815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49"/>
    <w:rsid w:val="000262AC"/>
    <w:rsid w:val="000A3723"/>
    <w:rsid w:val="000C6874"/>
    <w:rsid w:val="001107AE"/>
    <w:rsid w:val="00166C8E"/>
    <w:rsid w:val="002B499D"/>
    <w:rsid w:val="00365499"/>
    <w:rsid w:val="00434049"/>
    <w:rsid w:val="004B7CAE"/>
    <w:rsid w:val="004E50F8"/>
    <w:rsid w:val="00590E70"/>
    <w:rsid w:val="007C380A"/>
    <w:rsid w:val="008C1582"/>
    <w:rsid w:val="008E458D"/>
    <w:rsid w:val="009249F3"/>
    <w:rsid w:val="009362D1"/>
    <w:rsid w:val="00982C2E"/>
    <w:rsid w:val="00982E99"/>
    <w:rsid w:val="009A7F07"/>
    <w:rsid w:val="009B4AE7"/>
    <w:rsid w:val="00A004ED"/>
    <w:rsid w:val="00A72845"/>
    <w:rsid w:val="00AD7540"/>
    <w:rsid w:val="00B00918"/>
    <w:rsid w:val="00BA6723"/>
    <w:rsid w:val="00D602B4"/>
    <w:rsid w:val="00D7689D"/>
    <w:rsid w:val="00E31AFE"/>
    <w:rsid w:val="00E53B8C"/>
    <w:rsid w:val="00F02589"/>
    <w:rsid w:val="00F24CA9"/>
    <w:rsid w:val="00F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98211"/>
  <w15:chartTrackingRefBased/>
  <w15:docId w15:val="{5F2D6F3D-6FD5-E44F-A8F5-6120D764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CA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6549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4049"/>
  </w:style>
  <w:style w:type="paragraph" w:styleId="AltBilgi">
    <w:name w:val="footer"/>
    <w:basedOn w:val="Normal"/>
    <w:link w:val="AltBilgiChar"/>
    <w:uiPriority w:val="99"/>
    <w:unhideWhenUsed/>
    <w:rsid w:val="004340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4049"/>
  </w:style>
  <w:style w:type="character" w:styleId="Kpr">
    <w:name w:val="Hyperlink"/>
    <w:basedOn w:val="VarsaylanParagrafYazTipi"/>
    <w:uiPriority w:val="99"/>
    <w:unhideWhenUsed/>
    <w:rsid w:val="00F24CA9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F24CA9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4CA9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59"/>
    <w:rsid w:val="00F24CA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2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4CA9"/>
    <w:rPr>
      <w:b/>
      <w:bCs/>
    </w:rPr>
  </w:style>
  <w:style w:type="paragraph" w:styleId="ListeParagraf">
    <w:name w:val="List Paragraph"/>
    <w:basedOn w:val="Normal"/>
    <w:uiPriority w:val="1"/>
    <w:qFormat/>
    <w:rsid w:val="00E31AF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6549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712B9E-C9B3-FA4F-B92B-AD2C270C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İletişim</dc:creator>
  <cp:keywords/>
  <dc:description/>
  <cp:lastModifiedBy>gamzenur cakir</cp:lastModifiedBy>
  <cp:revision>2</cp:revision>
  <dcterms:created xsi:type="dcterms:W3CDTF">2025-10-01T11:06:00Z</dcterms:created>
  <dcterms:modified xsi:type="dcterms:W3CDTF">2025-10-01T11:06:00Z</dcterms:modified>
</cp:coreProperties>
</file>